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348C081" w14:textId="77777777" w:rsidR="00A123B9" w:rsidRDefault="00A123B9" w:rsidP="006D7CFF">
      <w:pPr>
        <w:spacing w:after="0" w:line="240" w:lineRule="auto"/>
        <w:jc w:val="center"/>
        <w:rPr>
          <w:rFonts w:ascii="TH SarabunPSK" w:eastAsia="Sarabun" w:hAnsi="TH SarabunPSK" w:cs="TH SarabunPSK"/>
          <w:b/>
          <w:bCs/>
          <w:sz w:val="40"/>
          <w:szCs w:val="40"/>
        </w:rPr>
      </w:pPr>
      <w:bookmarkStart w:id="0" w:name="_Hlk193367877"/>
      <w:bookmarkEnd w:id="0"/>
      <w:r>
        <w:rPr>
          <w:rFonts w:ascii="TH SarabunPSK" w:eastAsia="Sarabun" w:hAnsi="TH SarabunPSK" w:cs="TH SarabunPSK" w:hint="cs"/>
          <w:b/>
          <w:bCs/>
          <w:sz w:val="40"/>
          <w:szCs w:val="40"/>
          <w:cs/>
        </w:rPr>
        <w:t>การรายงานผลการดำเนินการมาตรการ</w:t>
      </w:r>
      <w:r w:rsidR="006D7CFF">
        <w:rPr>
          <w:rFonts w:ascii="TH SarabunPSK" w:eastAsia="Sarabun" w:hAnsi="TH SarabunPSK" w:cs="TH SarabunPSK" w:hint="cs"/>
          <w:b/>
          <w:bCs/>
          <w:sz w:val="40"/>
          <w:szCs w:val="40"/>
          <w:cs/>
        </w:rPr>
        <w:t>ยกระดับคุณธรรมและความโปร่งใส</w:t>
      </w:r>
    </w:p>
    <w:p w14:paraId="2619E483" w14:textId="00C7FD30" w:rsidR="006D7CFF" w:rsidRDefault="006D7CFF" w:rsidP="006D7CFF">
      <w:pPr>
        <w:spacing w:after="0" w:line="240" w:lineRule="auto"/>
        <w:jc w:val="center"/>
        <w:rPr>
          <w:rFonts w:ascii="TH SarabunPSK" w:eastAsia="Sarabun" w:hAnsi="TH SarabunPSK" w:cs="TH SarabunPSK"/>
          <w:b/>
          <w:bCs/>
          <w:sz w:val="40"/>
          <w:szCs w:val="40"/>
        </w:rPr>
      </w:pPr>
      <w:r>
        <w:rPr>
          <w:rFonts w:ascii="TH SarabunPSK" w:eastAsia="Sarabun" w:hAnsi="TH SarabunPSK" w:cs="TH SarabunPSK" w:hint="cs"/>
          <w:b/>
          <w:bCs/>
          <w:sz w:val="40"/>
          <w:szCs w:val="40"/>
          <w:cs/>
        </w:rPr>
        <w:t>ภายในหน่วยงาน</w:t>
      </w:r>
    </w:p>
    <w:p w14:paraId="7FCD49A8" w14:textId="55A51DDC" w:rsidR="006D7CFF" w:rsidRDefault="006D7CFF" w:rsidP="006D7CFF">
      <w:pPr>
        <w:spacing w:after="0" w:line="240" w:lineRule="auto"/>
        <w:jc w:val="center"/>
        <w:rPr>
          <w:rFonts w:ascii="TH SarabunPSK" w:eastAsia="Sarabun" w:hAnsi="TH SarabunPSK" w:cs="TH SarabunPSK"/>
          <w:b/>
          <w:bCs/>
          <w:sz w:val="40"/>
          <w:szCs w:val="40"/>
        </w:rPr>
      </w:pPr>
      <w:r>
        <w:rPr>
          <w:rFonts w:ascii="TH SarabunPSK" w:eastAsia="Sarabun" w:hAnsi="TH SarabunPSK" w:cs="TH SarabunPSK" w:hint="cs"/>
          <w:b/>
          <w:bCs/>
          <w:sz w:val="40"/>
          <w:szCs w:val="40"/>
          <w:cs/>
        </w:rPr>
        <w:t>ประจำปีงบประมาณ พ.ศ.๒๕๖๗</w:t>
      </w:r>
    </w:p>
    <w:p w14:paraId="13E6CE37" w14:textId="33D7E40B" w:rsidR="006D7CFF" w:rsidRDefault="006D7CFF" w:rsidP="006D7CFF">
      <w:pPr>
        <w:spacing w:after="0" w:line="240" w:lineRule="auto"/>
        <w:jc w:val="center"/>
        <w:rPr>
          <w:rFonts w:ascii="TH SarabunPSK" w:eastAsia="Sarabun" w:hAnsi="TH SarabunPSK" w:cs="TH SarabunPSK"/>
          <w:b/>
          <w:bCs/>
          <w:sz w:val="40"/>
          <w:szCs w:val="40"/>
        </w:rPr>
      </w:pPr>
      <w:r>
        <w:rPr>
          <w:rFonts w:ascii="TH SarabunPSK" w:eastAsia="Sarabun" w:hAnsi="TH SarabunPSK" w:cs="TH SarabunPSK" w:hint="cs"/>
          <w:b/>
          <w:bCs/>
          <w:sz w:val="40"/>
          <w:szCs w:val="40"/>
          <w:cs/>
        </w:rPr>
        <w:t>ด่านตรวจคนเข้าเมืองท่าอากาศยานหาดใหญ่</w:t>
      </w:r>
    </w:p>
    <w:p w14:paraId="16D7476A" w14:textId="1230642F" w:rsidR="006D7CFF" w:rsidRDefault="006D7CFF" w:rsidP="006D7CFF">
      <w:pPr>
        <w:spacing w:after="0" w:line="240" w:lineRule="auto"/>
        <w:jc w:val="center"/>
        <w:rPr>
          <w:rFonts w:ascii="TH SarabunPSK" w:eastAsia="Sarabun" w:hAnsi="TH SarabunPSK" w:cs="TH SarabunPSK"/>
          <w:b/>
          <w:bCs/>
          <w:sz w:val="40"/>
          <w:szCs w:val="40"/>
        </w:rPr>
      </w:pPr>
      <w:r>
        <w:rPr>
          <w:rFonts w:ascii="TH SarabunPSK" w:eastAsia="Sarabun" w:hAnsi="TH SarabunPSK" w:cs="TH SarabunPSK" w:hint="cs"/>
          <w:b/>
          <w:bCs/>
          <w:sz w:val="40"/>
          <w:szCs w:val="40"/>
          <w:cs/>
        </w:rPr>
        <w:t>***************</w:t>
      </w:r>
    </w:p>
    <w:p w14:paraId="6956371B" w14:textId="77777777" w:rsidR="005437D8" w:rsidRDefault="006D7CFF" w:rsidP="005437D8">
      <w:pPr>
        <w:spacing w:after="0" w:line="240" w:lineRule="auto"/>
        <w:ind w:left="720"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6D7CFF">
        <w:rPr>
          <w:rFonts w:ascii="TH SarabunPSK" w:eastAsia="Sarabun" w:hAnsi="TH SarabunPSK" w:cs="TH SarabunPSK" w:hint="cs"/>
          <w:sz w:val="32"/>
          <w:szCs w:val="32"/>
          <w:cs/>
        </w:rPr>
        <w:t>ตามที่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สำนักงานคณะกรรมการป้องกันและปราบปรามการทุจริตแห่งชาติ ได้ร่วมกับสำนักงาน</w:t>
      </w:r>
    </w:p>
    <w:p w14:paraId="722D36D4" w14:textId="0C3DEB90" w:rsidR="006D7CFF" w:rsidRDefault="005437D8" w:rsidP="005437D8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>ตำรวจ</w:t>
      </w:r>
      <w:r w:rsidR="006D7CFF">
        <w:rPr>
          <w:rFonts w:ascii="TH SarabunPSK" w:eastAsia="Sarabun" w:hAnsi="TH SarabunPSK" w:cs="TH SarabunPSK" w:hint="cs"/>
          <w:sz w:val="32"/>
          <w:szCs w:val="32"/>
          <w:cs/>
        </w:rPr>
        <w:t>แห่งชาต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ิ </w:t>
      </w:r>
      <w:r w:rsidR="006D7CFF">
        <w:rPr>
          <w:rFonts w:ascii="TH SarabunPSK" w:eastAsia="Sarabun" w:hAnsi="TH SarabunPSK" w:cs="TH SarabunPSK" w:hint="cs"/>
          <w:sz w:val="32"/>
          <w:szCs w:val="32"/>
          <w:cs/>
        </w:rPr>
        <w:t xml:space="preserve">ในการขยายการประเมินคุณธรรมและความโปร่งใสในการดำเนินงานของหน่วยงานภาครัฐ </w:t>
      </w:r>
      <w:r w:rsidR="00557E4B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="006D7CFF">
        <w:rPr>
          <w:rFonts w:ascii="TH SarabunPSK" w:eastAsia="Sarabun" w:hAnsi="TH SarabunPSK" w:cs="TH SarabunPSK"/>
          <w:sz w:val="32"/>
          <w:szCs w:val="32"/>
        </w:rPr>
        <w:t>Integrity and Transparency Assessment :</w:t>
      </w:r>
      <w:r w:rsidR="006D7CFF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="006D7CFF">
        <w:rPr>
          <w:rFonts w:ascii="TH SarabunPSK" w:eastAsia="Sarabun" w:hAnsi="TH SarabunPSK" w:cs="TH SarabunPSK"/>
          <w:sz w:val="32"/>
          <w:szCs w:val="32"/>
        </w:rPr>
        <w:t xml:space="preserve">ITA </w:t>
      </w:r>
      <w:r w:rsidR="006D7CFF">
        <w:rPr>
          <w:rFonts w:ascii="TH SarabunPSK" w:eastAsia="Sarabun" w:hAnsi="TH SarabunPSK" w:cs="TH SarabunPSK" w:hint="cs"/>
          <w:sz w:val="32"/>
          <w:szCs w:val="32"/>
          <w:cs/>
        </w:rPr>
        <w:t>ลงสู่ “สถานีตำรวจทั่วประเทศ” ในปีงบประมาณ พ.ศ.๒๕๖</w:t>
      </w:r>
      <w:r w:rsidR="00085692">
        <w:rPr>
          <w:rFonts w:ascii="TH SarabunPSK" w:eastAsia="Sarabun" w:hAnsi="TH SarabunPSK" w:cs="TH SarabunPSK" w:hint="cs"/>
          <w:sz w:val="32"/>
          <w:szCs w:val="32"/>
          <w:cs/>
        </w:rPr>
        <w:t>๘</w:t>
      </w:r>
      <w:r w:rsidR="006D7CFF">
        <w:rPr>
          <w:rFonts w:ascii="TH SarabunPSK" w:eastAsia="Sarabun" w:hAnsi="TH SarabunPSK" w:cs="TH SarabunPSK" w:hint="cs"/>
          <w:sz w:val="32"/>
          <w:szCs w:val="32"/>
          <w:cs/>
        </w:rPr>
        <w:t xml:space="preserve"> ในฐานะหน่วยงานในสังกัดกองบังคับการตรวจคนเข้าเมือง ๒ สำนักงานตรวจคนเข้าเมือง สำนักงานตำรวจแห่งชาติ ซึ่งมีภารกิจในการบริการประชาชนในเขตพื้นที่ เพื่อสะท้อนให้เห็นถึงบทบาทและความสำคัญของการบริหารราชการของสถานีตำรวจ และเกิดกลไกการมีส่วนร่วมและการป้องกันการทุจริตในการบริหารราชการ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ของสถานีตำรวจ และเกิดกลไกการมีส่วนร่วมและการป้องกันการทุจริตในการบริหารราชการ จึงมีความจำเป็นอย่างยิ่งที่จะต้องมีการพัฒนาระบบการบริหารราชการ การให้บริการ ให้มีคุณธรรมและความโปร่งใส</w:t>
      </w:r>
    </w:p>
    <w:p w14:paraId="5C7B6A1E" w14:textId="35C6BF3C" w:rsidR="005437D8" w:rsidRDefault="005437D8" w:rsidP="005437D8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 w:hint="cs"/>
          <w:sz w:val="32"/>
          <w:szCs w:val="32"/>
          <w:cs/>
        </w:rPr>
        <w:t>ด่านตรวจคนเข้าเมืองท่าอากาศยานหาดใหญ่ ได้ดำเนินการเตรียมความพร้อมรับการประเมินคุณธรรมและความโปร่งใสในการดำเนินงานของหน่วยงานภาครัฐ (</w:t>
      </w:r>
      <w:r>
        <w:rPr>
          <w:rFonts w:ascii="TH SarabunPSK" w:eastAsia="Sarabun" w:hAnsi="TH SarabunPSK" w:cs="TH SarabunPSK"/>
          <w:sz w:val="32"/>
          <w:szCs w:val="32"/>
        </w:rPr>
        <w:t>Integrity and Transparency Assessment : ITA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) ของด่านตรวจคนเข้าเมืองท่าอากาศยานหาดใหญ่ ประจำปีงบประมาณ พ.ศ.๒๕๖</w:t>
      </w:r>
      <w:r w:rsidR="00085692">
        <w:rPr>
          <w:rFonts w:ascii="TH SarabunPSK" w:eastAsia="Sarabun" w:hAnsi="TH SarabunPSK" w:cs="TH SarabunPSK" w:hint="cs"/>
          <w:sz w:val="32"/>
          <w:szCs w:val="32"/>
          <w:cs/>
        </w:rPr>
        <w:t>๘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รายละเอียดดังนี้</w:t>
      </w:r>
    </w:p>
    <w:p w14:paraId="25F066AC" w14:textId="77777777" w:rsidR="00085692" w:rsidRDefault="00085692" w:rsidP="005437D8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</w:p>
    <w:p w14:paraId="4643D84F" w14:textId="7DCEA7F0" w:rsidR="00085692" w:rsidRPr="00085692" w:rsidRDefault="00085692" w:rsidP="00085692">
      <w:pPr>
        <w:spacing w:after="0" w:line="240" w:lineRule="auto"/>
        <w:jc w:val="thaiDistribute"/>
        <w:rPr>
          <w:rFonts w:cstheme="minorBidi"/>
        </w:rPr>
      </w:pPr>
      <w:r w:rsidRPr="00085692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๑.</w:t>
      </w:r>
      <w:r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 xml:space="preserve"> หัวหน้าตรวจคนเข้าเมืองหรือด่านตรวจคนเข้าเมืองชี้แจงและให้ข้อมูลเกี่ยวกับการประเมินแก่เจ้าหน้าที่ตรวจคนเข้าเมืองหรือด่านตรวจคนเข้าเมืองในหน่วยงาน </w:t>
      </w:r>
      <w:r w:rsidR="00A123B9" w:rsidRPr="00085692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 xml:space="preserve">กิจกรรมที่ดำเนินการ </w:t>
      </w:r>
      <w:r w:rsidR="005437D8" w:rsidRPr="00085692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การชี้แจงและการให้ข้อมูลเกี่ยวกับการประเมินคุณธรรมและความโปร่งใสในการดำเนินงานของหน่วยงานภาครัฐ (</w:t>
      </w:r>
      <w:r w:rsidR="005437D8" w:rsidRPr="00085692">
        <w:rPr>
          <w:rFonts w:ascii="TH SarabunPSK" w:eastAsia="Sarabun" w:hAnsi="TH SarabunPSK" w:cs="TH SarabunPSK"/>
          <w:b/>
          <w:bCs/>
          <w:sz w:val="32"/>
          <w:szCs w:val="32"/>
        </w:rPr>
        <w:t>Integrity and Transparency Assessment : ITA</w:t>
      </w:r>
      <w:r w:rsidR="005437D8" w:rsidRPr="00085692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) ของ</w:t>
      </w:r>
      <w:r w:rsidRPr="00085692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 xml:space="preserve">ด่านตรวจคนเข้าเมืองท่าอากาศยานหาดใหญ่ </w:t>
      </w:r>
      <w:r w:rsidR="005437D8" w:rsidRPr="00085692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ประจำปีงบประมาณ พ.ศ.</w:t>
      </w:r>
      <w:r w:rsidRPr="00085692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 xml:space="preserve"> </w:t>
      </w:r>
      <w:r w:rsidR="005437D8" w:rsidRPr="00085692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๒๕๖</w:t>
      </w:r>
      <w:r w:rsidRPr="00085692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๘</w:t>
      </w:r>
      <w:r w:rsidR="005437D8" w:rsidRPr="00085692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 xml:space="preserve"> แก่เจ้าหน้าที่ตำรวจในหน่วยงาน</w:t>
      </w:r>
      <w:r>
        <w:rPr>
          <w:rFonts w:cstheme="minorBidi"/>
          <w:cs/>
        </w:rPr>
        <w:tab/>
      </w:r>
    </w:p>
    <w:p w14:paraId="7366EFBF" w14:textId="2EBEAF7C" w:rsidR="00EA4287" w:rsidRDefault="005437D8" w:rsidP="00EA4287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ab/>
      </w:r>
      <w:r w:rsidR="00085692">
        <w:rPr>
          <w:rFonts w:ascii="TH SarabunPSK" w:eastAsia="Sarabun" w:hAnsi="TH SarabunPSK" w:cs="TH SarabunPSK" w:hint="cs"/>
          <w:sz w:val="32"/>
          <w:szCs w:val="32"/>
          <w:cs/>
        </w:rPr>
        <w:t>๑.๑ สารวัตรด่านตรวจคนเข้าเมืองท่าอากาศยานหาดใหญ่</w:t>
      </w:r>
      <w:r w:rsidR="00EA4287">
        <w:rPr>
          <w:rFonts w:ascii="TH SarabunPSK" w:eastAsia="Sarabun" w:hAnsi="TH SarabunPSK" w:cs="TH SarabunPSK" w:hint="cs"/>
          <w:sz w:val="32"/>
          <w:szCs w:val="32"/>
          <w:cs/>
        </w:rPr>
        <w:t>จัด</w:t>
      </w:r>
      <w:r w:rsidR="00EA4287" w:rsidRPr="00EA4287">
        <w:rPr>
          <w:rFonts w:ascii="TH SarabunPSK" w:eastAsia="Sarabun" w:hAnsi="TH SarabunPSK" w:cs="TH SarabunPSK" w:hint="cs"/>
          <w:spacing w:val="-20"/>
          <w:sz w:val="32"/>
          <w:szCs w:val="32"/>
          <w:cs/>
        </w:rPr>
        <w:t>แสดง</w:t>
      </w:r>
      <w:r w:rsidRPr="00EA4287">
        <w:rPr>
          <w:rFonts w:ascii="TH SarabunPSK" w:eastAsia="Sarabun" w:hAnsi="TH SarabunPSK" w:cs="TH SarabunPSK" w:hint="cs"/>
          <w:spacing w:val="-20"/>
          <w:sz w:val="32"/>
          <w:szCs w:val="32"/>
          <w:cs/>
        </w:rPr>
        <w:t xml:space="preserve">แผนการดำเนินการชี้แจงและให้ข้อมูลเกี่ยวกับการประเมิน </w:t>
      </w:r>
      <w:r w:rsidRPr="00EA4287">
        <w:rPr>
          <w:rFonts w:ascii="TH SarabunPSK" w:eastAsia="Sarabun" w:hAnsi="TH SarabunPSK" w:cs="TH SarabunPSK"/>
          <w:spacing w:val="-20"/>
          <w:sz w:val="32"/>
          <w:szCs w:val="32"/>
        </w:rPr>
        <w:t xml:space="preserve">ITA </w:t>
      </w:r>
      <w:r w:rsidRPr="00EA4287">
        <w:rPr>
          <w:rFonts w:ascii="TH SarabunPSK" w:eastAsia="Sarabun" w:hAnsi="TH SarabunPSK" w:cs="TH SarabunPSK" w:hint="cs"/>
          <w:spacing w:val="-20"/>
          <w:sz w:val="32"/>
          <w:szCs w:val="32"/>
          <w:cs/>
        </w:rPr>
        <w:t>ของ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สารวัตรด่านตรวจคนเข้าเมืองท่าอากาศยานหาดใหญ่</w:t>
      </w:r>
      <w:r w:rsidR="00557E4B">
        <w:rPr>
          <w:rFonts w:ascii="TH SarabunPSK" w:eastAsia="Sarabun" w:hAnsi="TH SarabunPSK" w:cs="TH SarabunPSK" w:hint="cs"/>
          <w:sz w:val="32"/>
          <w:szCs w:val="32"/>
          <w:cs/>
        </w:rPr>
        <w:t xml:space="preserve"> จัดให้มีการดำเนินการตามแผน</w:t>
      </w:r>
      <w:r w:rsidR="00EA4287">
        <w:rPr>
          <w:rFonts w:ascii="TH SarabunPSK" w:eastAsia="Sarabun" w:hAnsi="TH SarabunPSK" w:cs="TH SarabunPSK" w:hint="cs"/>
          <w:sz w:val="32"/>
          <w:szCs w:val="32"/>
          <w:cs/>
        </w:rPr>
        <w:t>ปฏิทินการประเมินคุณธรรมและความโปร่งใสในการดำเนินงานของหน่วยงานภาครัฐ</w:t>
      </w:r>
      <w:r w:rsidR="00085692">
        <w:rPr>
          <w:rFonts w:ascii="TH SarabunPSK" w:eastAsia="Sarabun" w:hAnsi="TH SarabunPSK" w:cs="TH SarabunPSK" w:hint="cs"/>
          <w:sz w:val="32"/>
          <w:szCs w:val="32"/>
          <w:cs/>
        </w:rPr>
        <w:t xml:space="preserve"> ตามวงรอบปฏิทิน</w:t>
      </w:r>
      <w:r w:rsidR="00A71520">
        <w:rPr>
          <w:rFonts w:ascii="TH SarabunPSK" w:eastAsia="Sarabun" w:hAnsi="TH SarabunPSK" w:cs="TH SarabunPSK" w:hint="cs"/>
          <w:sz w:val="32"/>
          <w:szCs w:val="32"/>
          <w:cs/>
        </w:rPr>
        <w:t>ตามกรอบระยะเวลาการประเมิน</w:t>
      </w:r>
    </w:p>
    <w:p w14:paraId="59ABA81D" w14:textId="3FE113C8" w:rsidR="00EA4287" w:rsidRDefault="00085692" w:rsidP="00EA4287">
      <w:pPr>
        <w:spacing w:after="0" w:line="240" w:lineRule="auto"/>
        <w:jc w:val="center"/>
        <w:rPr>
          <w:rFonts w:ascii="TH SarabunPSK" w:eastAsia="Sarabun" w:hAnsi="TH SarabunPSK" w:cs="TH SarabunPSK"/>
          <w:sz w:val="32"/>
          <w:szCs w:val="32"/>
        </w:rPr>
      </w:pPr>
      <w:r>
        <w:rPr>
          <w:noProof/>
          <w:cs/>
        </w:rPr>
        <w:drawing>
          <wp:inline distT="0" distB="0" distL="0" distR="0" wp14:anchorId="38C0C7F5" wp14:editId="396E62BF">
            <wp:extent cx="1384101" cy="1870539"/>
            <wp:effectExtent l="0" t="0" r="6985" b="0"/>
            <wp:docPr id="128094673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3651" cy="188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B4E5B" w14:textId="65F42AF0" w:rsidR="00085692" w:rsidRDefault="00A71520" w:rsidP="00A71520">
      <w:pPr>
        <w:spacing w:after="0" w:line="240" w:lineRule="auto"/>
        <w:ind w:firstLine="720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lastRenderedPageBreak/>
        <w:t>๑.๒ สารวัตรด่านตรวจคนเข้าเมืองท่าอากาศยานหาดใหญ่แจ้งตัวชี้วัดการประเมิน</w:t>
      </w:r>
      <w:r w:rsidRPr="00EA4287">
        <w:rPr>
          <w:rFonts w:ascii="TH SarabunPSK" w:eastAsia="Sarabun" w:hAnsi="TH SarabunPSK" w:cs="TH SarabunPSK" w:hint="cs"/>
          <w:sz w:val="32"/>
          <w:szCs w:val="32"/>
          <w:cs/>
        </w:rPr>
        <w:t>คุณธรรมและความโปร่งใสในการดำเนินงานของหน่วยงานภาครัฐ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EA4287">
        <w:rPr>
          <w:rFonts w:ascii="TH SarabunPSK" w:eastAsia="Sarabun" w:hAnsi="TH SarabunPSK" w:cs="TH SarabunPSK"/>
          <w:sz w:val="32"/>
          <w:szCs w:val="32"/>
          <w:cs/>
        </w:rPr>
        <w:t>(</w:t>
      </w:r>
      <w:r w:rsidRPr="00EA4287">
        <w:rPr>
          <w:rFonts w:ascii="TH SarabunPSK" w:eastAsia="Sarabun" w:hAnsi="TH SarabunPSK" w:cs="TH SarabunPSK"/>
          <w:sz w:val="32"/>
          <w:szCs w:val="32"/>
        </w:rPr>
        <w:t>Integrity and Transparency Assessment : ITA)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และเครื่องมือที่ใช้ในการประเมิน</w:t>
      </w:r>
      <w:r w:rsidRPr="00EA4287">
        <w:rPr>
          <w:rFonts w:ascii="TH SarabunPSK" w:eastAsia="Sarabun" w:hAnsi="TH SarabunPSK" w:cs="TH SarabunPSK" w:hint="cs"/>
          <w:sz w:val="32"/>
          <w:szCs w:val="32"/>
          <w:cs/>
        </w:rPr>
        <w:t>คุณธรรมและความโปร่งใสในการดำเนินงานของหน่วยงานภาครัฐ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EA4287">
        <w:rPr>
          <w:rFonts w:ascii="TH SarabunPSK" w:eastAsia="Sarabun" w:hAnsi="TH SarabunPSK" w:cs="TH SarabunPSK"/>
          <w:sz w:val="32"/>
          <w:szCs w:val="32"/>
          <w:cs/>
        </w:rPr>
        <w:t>(</w:t>
      </w:r>
      <w:r w:rsidRPr="00EA4287">
        <w:rPr>
          <w:rFonts w:ascii="TH SarabunPSK" w:eastAsia="Sarabun" w:hAnsi="TH SarabunPSK" w:cs="TH SarabunPSK"/>
          <w:sz w:val="32"/>
          <w:szCs w:val="32"/>
        </w:rPr>
        <w:t>Integrity and Transparency Assessment : ITA)</w:t>
      </w:r>
    </w:p>
    <w:p w14:paraId="61FC7467" w14:textId="5E34F602" w:rsidR="00A71520" w:rsidRDefault="00A71520" w:rsidP="00A71520">
      <w:pPr>
        <w:spacing w:after="0" w:line="240" w:lineRule="auto"/>
        <w:ind w:firstLine="720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 w:hint="cs"/>
          <w:sz w:val="32"/>
          <w:szCs w:val="32"/>
          <w:cs/>
        </w:rPr>
        <w:t>-แบบวัดการรับรู้ของผู้มีส่วนได้เสียภายใน (</w:t>
      </w:r>
      <w:r>
        <w:rPr>
          <w:rFonts w:ascii="TH SarabunPSK" w:eastAsia="Sarabun" w:hAnsi="TH SarabunPSK" w:cs="TH SarabunPSK"/>
          <w:sz w:val="32"/>
          <w:szCs w:val="32"/>
        </w:rPr>
        <w:t>Internal Integrity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</w:rPr>
        <w:t>&amp; Transparency Assessment : IIT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)</w:t>
      </w:r>
    </w:p>
    <w:p w14:paraId="26CC2AE0" w14:textId="431FE92C" w:rsidR="00A71520" w:rsidRDefault="00A71520" w:rsidP="00A71520">
      <w:pPr>
        <w:spacing w:after="0" w:line="240" w:lineRule="auto"/>
        <w:ind w:firstLine="720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 w:hint="cs"/>
          <w:sz w:val="32"/>
          <w:szCs w:val="32"/>
          <w:cs/>
        </w:rPr>
        <w:t>-แบบวัดการรับรู้ของผู้มีส่วนได้เสียภายนอก (</w:t>
      </w:r>
      <w:r>
        <w:rPr>
          <w:rFonts w:ascii="TH SarabunPSK" w:eastAsia="Sarabun" w:hAnsi="TH SarabunPSK" w:cs="TH SarabunPSK"/>
          <w:sz w:val="32"/>
          <w:szCs w:val="32"/>
        </w:rPr>
        <w:t>External Integrity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</w:rPr>
        <w:t>&amp; Transparency Assessment : EIT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)</w:t>
      </w:r>
    </w:p>
    <w:p w14:paraId="01BCF271" w14:textId="41E134B9" w:rsidR="00A71520" w:rsidRDefault="00A71520" w:rsidP="00A71520">
      <w:pPr>
        <w:spacing w:after="0" w:line="240" w:lineRule="auto"/>
        <w:ind w:firstLine="720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</w:rPr>
        <w:tab/>
        <w:t>-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แบบตรวจการเปิดเผยข้อมูลสาธารณะ (</w:t>
      </w:r>
      <w:r>
        <w:rPr>
          <w:rFonts w:ascii="TH SarabunPSK" w:eastAsia="Sarabun" w:hAnsi="TH SarabunPSK" w:cs="TH SarabunPSK"/>
          <w:sz w:val="32"/>
          <w:szCs w:val="32"/>
        </w:rPr>
        <w:t xml:space="preserve">Open Data Integrity &amp; Transparency </w:t>
      </w:r>
      <w:proofErr w:type="gramStart"/>
      <w:r>
        <w:rPr>
          <w:rFonts w:ascii="TH SarabunPSK" w:eastAsia="Sarabun" w:hAnsi="TH SarabunPSK" w:cs="TH SarabunPSK"/>
          <w:sz w:val="32"/>
          <w:szCs w:val="32"/>
        </w:rPr>
        <w:t>Assessment :</w:t>
      </w:r>
      <w:proofErr w:type="gramEnd"/>
      <w:r>
        <w:rPr>
          <w:rFonts w:ascii="TH SarabunPSK" w:eastAsia="Sarabun" w:hAnsi="TH SarabunPSK" w:cs="TH SarabunPSK"/>
          <w:sz w:val="32"/>
          <w:szCs w:val="32"/>
        </w:rPr>
        <w:t xml:space="preserve"> OIT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)</w:t>
      </w:r>
    </w:p>
    <w:p w14:paraId="4714D1B7" w14:textId="2DF35835" w:rsidR="00A71520" w:rsidRDefault="00A71520" w:rsidP="00A71520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          ๑.๓ วันที่ ๓ ตุลาคม ๒๕๖๗ สารวัตรด่านตรวจคนเข้าเมืองท่าอากาศยานหาดใหญ่แต่งตั้งคณะทำงาน</w:t>
      </w:r>
    </w:p>
    <w:p w14:paraId="04BE471B" w14:textId="6311BDFF" w:rsidR="00A71520" w:rsidRDefault="00A71520" w:rsidP="00A71520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EA4287">
        <w:rPr>
          <w:rFonts w:ascii="TH SarabunPSK" w:eastAsia="Sarabun" w:hAnsi="TH SarabunPSK" w:cs="TH SarabunPSK" w:hint="cs"/>
          <w:sz w:val="32"/>
          <w:szCs w:val="32"/>
          <w:cs/>
        </w:rPr>
        <w:t>เตรียมรับการประเมินคุณธรรมและความโปร่งใสในการดำเนินงานของหน่วยงานภาครัฐ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EA4287">
        <w:rPr>
          <w:rFonts w:ascii="TH SarabunPSK" w:eastAsia="Sarabun" w:hAnsi="TH SarabunPSK" w:cs="TH SarabunPSK"/>
          <w:sz w:val="32"/>
          <w:szCs w:val="32"/>
          <w:cs/>
        </w:rPr>
        <w:t>(</w:t>
      </w:r>
      <w:r w:rsidRPr="00EA4287">
        <w:rPr>
          <w:rFonts w:ascii="TH SarabunPSK" w:eastAsia="Sarabun" w:hAnsi="TH SarabunPSK" w:cs="TH SarabunPSK"/>
          <w:sz w:val="32"/>
          <w:szCs w:val="32"/>
        </w:rPr>
        <w:t>Integrity and Transparency Assessment : ITA)</w:t>
      </w:r>
      <w:r w:rsidR="0098369C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bookmarkStart w:id="1" w:name="_Hlk193367709"/>
      <w:r w:rsidR="0098369C">
        <w:rPr>
          <w:rFonts w:ascii="TH SarabunPSK" w:eastAsia="Sarabun" w:hAnsi="TH SarabunPSK" w:cs="TH SarabunPSK" w:hint="cs"/>
          <w:sz w:val="32"/>
          <w:szCs w:val="32"/>
          <w:cs/>
        </w:rPr>
        <w:t>ตามคำสั่งด่านตรวจคนเข้าเมืองท่าอากาศยานหาดใหญ่ ที่ ๒๐๔/๒๕๖๗ ลงวันที่ ๓ ตุลาคม ๒๕๖๗</w:t>
      </w:r>
    </w:p>
    <w:bookmarkEnd w:id="1"/>
    <w:p w14:paraId="12BA8052" w14:textId="7E51E4BF" w:rsidR="00A71520" w:rsidRDefault="00A71520" w:rsidP="00A71520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๑.๔ วันที่ </w:t>
      </w:r>
      <w:r w:rsidRPr="00491AD8">
        <w:rPr>
          <w:rFonts w:ascii="TH SarabunPSK" w:eastAsia="Sarabun" w:hAnsi="TH SarabunPSK" w:cs="TH SarabunPSK" w:hint="cs"/>
          <w:sz w:val="32"/>
          <w:szCs w:val="32"/>
          <w:cs/>
        </w:rPr>
        <w:t xml:space="preserve">๒๗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พฤศจิกายน </w:t>
      </w:r>
      <w:r w:rsidRPr="00491AD8">
        <w:rPr>
          <w:rFonts w:ascii="TH SarabunPSK" w:eastAsia="Sarabun" w:hAnsi="TH SarabunPSK" w:cs="TH SarabunPSK" w:hint="cs"/>
          <w:sz w:val="32"/>
          <w:szCs w:val="32"/>
          <w:cs/>
        </w:rPr>
        <w:t xml:space="preserve">๒๕๖๗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สารวัตรด่านตรวจคนเข้าเมืองท่าอากาศยานหาดใหญ่</w:t>
      </w:r>
      <w:r w:rsidR="0017251A">
        <w:rPr>
          <w:rFonts w:ascii="TH SarabunPSK" w:eastAsia="Sarabun" w:hAnsi="TH SarabunPSK" w:cs="TH SarabunPSK" w:hint="cs"/>
          <w:sz w:val="32"/>
          <w:szCs w:val="32"/>
          <w:cs/>
        </w:rPr>
        <w:t>ชี้แจงและให้ข้อมูล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คณะทำงาน</w:t>
      </w:r>
      <w:r w:rsidRPr="00EA4287">
        <w:rPr>
          <w:rFonts w:ascii="TH SarabunPSK" w:eastAsia="Sarabun" w:hAnsi="TH SarabunPSK" w:cs="TH SarabunPSK" w:hint="cs"/>
          <w:sz w:val="32"/>
          <w:szCs w:val="32"/>
          <w:cs/>
        </w:rPr>
        <w:t>เตรียมรับการประเมินคุณธรรมและความโปร่งใสในการดำเนินงานของหน่วยงานภาครัฐ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EA4287">
        <w:rPr>
          <w:rFonts w:ascii="TH SarabunPSK" w:eastAsia="Sarabun" w:hAnsi="TH SarabunPSK" w:cs="TH SarabunPSK"/>
          <w:sz w:val="32"/>
          <w:szCs w:val="32"/>
          <w:cs/>
        </w:rPr>
        <w:t>(</w:t>
      </w:r>
      <w:r w:rsidRPr="00EA4287">
        <w:rPr>
          <w:rFonts w:ascii="TH SarabunPSK" w:eastAsia="Sarabun" w:hAnsi="TH SarabunPSK" w:cs="TH SarabunPSK"/>
          <w:sz w:val="32"/>
          <w:szCs w:val="32"/>
        </w:rPr>
        <w:t>Integrity and Transparency Assessment : ITA)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ดำเนินการเตรียมข้อมูลหน่วยงาน </w:t>
      </w:r>
      <w:r>
        <w:rPr>
          <w:rFonts w:ascii="TH SarabunPSK" w:eastAsia="Sarabun" w:hAnsi="TH SarabunPSK" w:cs="TH SarabunPSK"/>
          <w:sz w:val="32"/>
          <w:szCs w:val="32"/>
        </w:rPr>
        <w:t xml:space="preserve">IIT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การเตรียมข้อมูลผู้มีส่วนได้ส่วนเสียภายนอก </w:t>
      </w:r>
      <w:r>
        <w:rPr>
          <w:rFonts w:ascii="TH SarabunPSK" w:eastAsia="Sarabun" w:hAnsi="TH SarabunPSK" w:cs="TH SarabunPSK"/>
          <w:sz w:val="32"/>
          <w:szCs w:val="32"/>
        </w:rPr>
        <w:t xml:space="preserve">EIT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และการเปิดเผยข้อมูลสาธารณะ </w:t>
      </w:r>
      <w:r>
        <w:rPr>
          <w:rFonts w:ascii="TH SarabunPSK" w:eastAsia="Sarabun" w:hAnsi="TH SarabunPSK" w:cs="TH SarabunPSK"/>
          <w:sz w:val="32"/>
          <w:szCs w:val="32"/>
        </w:rPr>
        <w:t xml:space="preserve">OIT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และร่วมกิจกรรมชี้แจง</w:t>
      </w:r>
      <w:r w:rsidRPr="00EA4287">
        <w:rPr>
          <w:rFonts w:ascii="TH SarabunPSK" w:eastAsia="Sarabun" w:hAnsi="TH SarabunPSK" w:cs="TH SarabunPSK" w:hint="cs"/>
          <w:sz w:val="32"/>
          <w:szCs w:val="32"/>
          <w:cs/>
        </w:rPr>
        <w:t>การประเมินคุณธรรมและความโปร่งใสในการดำเนินงานของหน่วยงานภาครัฐ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EA4287">
        <w:rPr>
          <w:rFonts w:ascii="TH SarabunPSK" w:eastAsia="Sarabun" w:hAnsi="TH SarabunPSK" w:cs="TH SarabunPSK"/>
          <w:sz w:val="32"/>
          <w:szCs w:val="32"/>
          <w:cs/>
        </w:rPr>
        <w:t>(</w:t>
      </w:r>
      <w:r w:rsidRPr="00EA4287">
        <w:rPr>
          <w:rFonts w:ascii="TH SarabunPSK" w:eastAsia="Sarabun" w:hAnsi="TH SarabunPSK" w:cs="TH SarabunPSK"/>
          <w:sz w:val="32"/>
          <w:szCs w:val="32"/>
        </w:rPr>
        <w:t>Integrity and Transparency Assessment : ITA)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ประจำปี ๒๕๖๘</w:t>
      </w:r>
    </w:p>
    <w:p w14:paraId="16F661AC" w14:textId="5B2FF3F5" w:rsidR="0017251A" w:rsidRDefault="0017251A" w:rsidP="0017251A">
      <w:pPr>
        <w:spacing w:after="0" w:line="240" w:lineRule="auto"/>
        <w:jc w:val="center"/>
        <w:rPr>
          <w:rFonts w:ascii="TH SarabunPSK" w:eastAsia="Sarabun" w:hAnsi="TH SarabunPSK" w:cs="TH SarabunPSK"/>
          <w:sz w:val="32"/>
          <w:szCs w:val="32"/>
        </w:rPr>
      </w:pPr>
      <w:r>
        <w:rPr>
          <w:noProof/>
          <w:cs/>
        </w:rPr>
        <w:drawing>
          <wp:inline distT="0" distB="0" distL="0" distR="0" wp14:anchorId="2EFA533D" wp14:editId="2D2F9E8E">
            <wp:extent cx="2471655" cy="3495675"/>
            <wp:effectExtent l="0" t="0" r="5080" b="0"/>
            <wp:docPr id="17315286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552" cy="352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220439" w14:textId="11011E59" w:rsidR="0017251A" w:rsidRDefault="00A71520" w:rsidP="00A71520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lastRenderedPageBreak/>
        <w:t xml:space="preserve">            </w:t>
      </w:r>
      <w:r w:rsidR="0017251A">
        <w:rPr>
          <w:rFonts w:ascii="TH SarabunPSK" w:eastAsia="Sarabun" w:hAnsi="TH SarabunPSK" w:cs="TH SarabunPSK" w:hint="cs"/>
          <w:sz w:val="32"/>
          <w:szCs w:val="32"/>
          <w:cs/>
        </w:rPr>
        <w:t>-ภาพกิจกรรมการศึกษาวิเคราะห์กรอบการประเมินประเด็นที่ต้องดำเนินการและประเด็นที่ต้องปรับปรุงและพัฒนาในปีงบประมาณ พ.ศ.๒๕๖๘ และกำหนดผู้รับผิดชอบ</w:t>
      </w:r>
    </w:p>
    <w:p w14:paraId="0090487F" w14:textId="0F9CDDD0" w:rsidR="0098369C" w:rsidRDefault="00A71520" w:rsidP="0098369C">
      <w:pPr>
        <w:spacing w:after="0" w:line="240" w:lineRule="auto"/>
        <w:ind w:firstLine="720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๑.๕ วันที่ ๑๓ ธันวาคม ๒๕๖๗ </w:t>
      </w:r>
      <w:r w:rsidR="0017251A">
        <w:rPr>
          <w:rFonts w:ascii="TH SarabunPSK" w:eastAsia="Sarabun" w:hAnsi="TH SarabunPSK" w:cs="TH SarabunPSK" w:hint="cs"/>
          <w:sz w:val="32"/>
          <w:szCs w:val="32"/>
          <w:cs/>
        </w:rPr>
        <w:t>สารวัตรด่านตรวจคนเข้าเมืองท่าอากาศยานหาดใหญ่ชี้แจงและให้ข้อมูล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คณะทำงาน</w:t>
      </w:r>
      <w:r w:rsidRPr="00EA4287">
        <w:rPr>
          <w:rFonts w:ascii="TH SarabunPSK" w:eastAsia="Sarabun" w:hAnsi="TH SarabunPSK" w:cs="TH SarabunPSK" w:hint="cs"/>
          <w:sz w:val="32"/>
          <w:szCs w:val="32"/>
          <w:cs/>
        </w:rPr>
        <w:t>เตรียมรับการประเมินคุณธรรมและความโปร่งใสในการดำเนินงานของหน่วยงานภาครัฐ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EA4287">
        <w:rPr>
          <w:rFonts w:ascii="TH SarabunPSK" w:eastAsia="Sarabun" w:hAnsi="TH SarabunPSK" w:cs="TH SarabunPSK"/>
          <w:sz w:val="32"/>
          <w:szCs w:val="32"/>
          <w:cs/>
        </w:rPr>
        <w:t>(</w:t>
      </w:r>
      <w:r w:rsidRPr="00EA4287">
        <w:rPr>
          <w:rFonts w:ascii="TH SarabunPSK" w:eastAsia="Sarabun" w:hAnsi="TH SarabunPSK" w:cs="TH SarabunPSK"/>
          <w:sz w:val="32"/>
          <w:szCs w:val="32"/>
        </w:rPr>
        <w:t>Integrity and Transparency Assessment : ITA)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ดำเนินการเตรียมข้อมูลหน่วยงาน </w:t>
      </w:r>
      <w:r>
        <w:rPr>
          <w:rFonts w:ascii="TH SarabunPSK" w:eastAsia="Sarabun" w:hAnsi="TH SarabunPSK" w:cs="TH SarabunPSK"/>
          <w:sz w:val="32"/>
          <w:szCs w:val="32"/>
        </w:rPr>
        <w:t xml:space="preserve">IIT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การเตรียมข้อมูลผู้มีส่วนได้ส่วนเสียภายนอก </w:t>
      </w:r>
      <w:r>
        <w:rPr>
          <w:rFonts w:ascii="TH SarabunPSK" w:eastAsia="Sarabun" w:hAnsi="TH SarabunPSK" w:cs="TH SarabunPSK"/>
          <w:sz w:val="32"/>
          <w:szCs w:val="32"/>
        </w:rPr>
        <w:t xml:space="preserve">EIT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และการเปิดเผยข้อมูลสาธารณะ </w:t>
      </w:r>
      <w:r>
        <w:rPr>
          <w:rFonts w:ascii="TH SarabunPSK" w:eastAsia="Sarabun" w:hAnsi="TH SarabunPSK" w:cs="TH SarabunPSK"/>
          <w:sz w:val="32"/>
          <w:szCs w:val="32"/>
        </w:rPr>
        <w:t xml:space="preserve">OIT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และร่วมกิจกรรมชี้แจง</w:t>
      </w:r>
      <w:r w:rsidRPr="00EA4287">
        <w:rPr>
          <w:rFonts w:ascii="TH SarabunPSK" w:eastAsia="Sarabun" w:hAnsi="TH SarabunPSK" w:cs="TH SarabunPSK" w:hint="cs"/>
          <w:sz w:val="32"/>
          <w:szCs w:val="32"/>
          <w:cs/>
        </w:rPr>
        <w:t>การประเมินคุณธรรมและความโปร่งใสในการดำเนินงานของหน่วยงานภาครัฐ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EA4287">
        <w:rPr>
          <w:rFonts w:ascii="TH SarabunPSK" w:eastAsia="Sarabun" w:hAnsi="TH SarabunPSK" w:cs="TH SarabunPSK"/>
          <w:sz w:val="32"/>
          <w:szCs w:val="32"/>
          <w:cs/>
        </w:rPr>
        <w:t>(</w:t>
      </w:r>
      <w:r w:rsidRPr="00EA4287">
        <w:rPr>
          <w:rFonts w:ascii="TH SarabunPSK" w:eastAsia="Sarabun" w:hAnsi="TH SarabunPSK" w:cs="TH SarabunPSK"/>
          <w:sz w:val="32"/>
          <w:szCs w:val="32"/>
        </w:rPr>
        <w:t>Integrity and Transparency Assessment : ITA)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ประจำปี ๒๕๖๘</w:t>
      </w:r>
      <w:r w:rsidR="0017251A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="0098369C">
        <w:rPr>
          <w:rFonts w:ascii="TH SarabunPSK" w:eastAsia="Sarabun" w:hAnsi="TH SarabunPSK" w:cs="TH SarabunPSK" w:hint="cs"/>
          <w:sz w:val="32"/>
          <w:szCs w:val="32"/>
          <w:cs/>
        </w:rPr>
        <w:t>ตามคำสั่งด่านตรวจคนเข้าเมืองท่าอากาศยานหาดใหญ่ ที่ ๒๐๔/๒๕๖๗ ลงวันที่ ๓ ตุลาคม ๒๕๖๗ โดยมอบหมายให้งานอำนวยการ งานตรวจบุคคลและยานพาหนะ งานสืบสวน มีหน้าที่ร่วมรับผิดชอบ กำหนดผู้รับผิดชอบในแต่ละตัวชี้วัด ตาม ผนวก ก. ท้ายคำสั่ง ชี้แจงแบบวัดการรับรู้ของผู้มีส่วนได้เสียภายใน (</w:t>
      </w:r>
      <w:r w:rsidR="0098369C">
        <w:rPr>
          <w:rFonts w:ascii="TH SarabunPSK" w:eastAsia="Sarabun" w:hAnsi="TH SarabunPSK" w:cs="TH SarabunPSK"/>
          <w:sz w:val="32"/>
          <w:szCs w:val="32"/>
        </w:rPr>
        <w:t>Internal Integrity</w:t>
      </w:r>
      <w:r w:rsidR="0098369C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="0098369C">
        <w:rPr>
          <w:rFonts w:ascii="TH SarabunPSK" w:eastAsia="Sarabun" w:hAnsi="TH SarabunPSK" w:cs="TH SarabunPSK"/>
          <w:sz w:val="32"/>
          <w:szCs w:val="32"/>
        </w:rPr>
        <w:t>&amp; Transparency Assessment : IIT</w:t>
      </w:r>
      <w:r w:rsidR="0098369C">
        <w:rPr>
          <w:rFonts w:ascii="TH SarabunPSK" w:eastAsia="Sarabun" w:hAnsi="TH SarabunPSK" w:cs="TH SarabunPSK" w:hint="cs"/>
          <w:sz w:val="32"/>
          <w:szCs w:val="32"/>
          <w:cs/>
        </w:rPr>
        <w:t>) ในรายตัวชี้วัดที่ต้องมีการปรับปรุง แบบวัดการรับรู้ของผู้มีส่วนได้เสียภายนอก (</w:t>
      </w:r>
      <w:r w:rsidR="0098369C">
        <w:rPr>
          <w:rFonts w:ascii="TH SarabunPSK" w:eastAsia="Sarabun" w:hAnsi="TH SarabunPSK" w:cs="TH SarabunPSK"/>
          <w:sz w:val="32"/>
          <w:szCs w:val="32"/>
        </w:rPr>
        <w:t>External Integrity</w:t>
      </w:r>
      <w:r w:rsidR="0098369C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="0098369C">
        <w:rPr>
          <w:rFonts w:ascii="TH SarabunPSK" w:eastAsia="Sarabun" w:hAnsi="TH SarabunPSK" w:cs="TH SarabunPSK"/>
          <w:sz w:val="32"/>
          <w:szCs w:val="32"/>
        </w:rPr>
        <w:t>&amp; Transparency Assessment : EIT</w:t>
      </w:r>
      <w:r w:rsidR="0098369C">
        <w:rPr>
          <w:rFonts w:ascii="TH SarabunPSK" w:eastAsia="Sarabun" w:hAnsi="TH SarabunPSK" w:cs="TH SarabunPSK" w:hint="cs"/>
          <w:sz w:val="32"/>
          <w:szCs w:val="32"/>
          <w:cs/>
        </w:rPr>
        <w:t>) ในจุดที่ต้องการขอความร่วมมือในการประเมิน  และแบบตรวจการเปิดเผยข้อมูลสาธารณะ (</w:t>
      </w:r>
      <w:r w:rsidR="0098369C">
        <w:rPr>
          <w:rFonts w:ascii="TH SarabunPSK" w:eastAsia="Sarabun" w:hAnsi="TH SarabunPSK" w:cs="TH SarabunPSK"/>
          <w:sz w:val="32"/>
          <w:szCs w:val="32"/>
        </w:rPr>
        <w:t>Open Data Integrity &amp; Transparency Assessment : OIT</w:t>
      </w:r>
      <w:r w:rsidR="0098369C">
        <w:rPr>
          <w:rFonts w:ascii="TH SarabunPSK" w:eastAsia="Sarabun" w:hAnsi="TH SarabunPSK" w:cs="TH SarabunPSK" w:hint="cs"/>
          <w:sz w:val="32"/>
          <w:szCs w:val="32"/>
          <w:cs/>
        </w:rPr>
        <w:t>) ในจุดต้องมีการปรับปรุงให้ดียิ่งขึ้น</w:t>
      </w:r>
    </w:p>
    <w:p w14:paraId="78324938" w14:textId="203BAF5F" w:rsidR="0017251A" w:rsidRDefault="0098369C" w:rsidP="0098369C">
      <w:pPr>
        <w:spacing w:after="0" w:line="240" w:lineRule="auto"/>
        <w:jc w:val="center"/>
        <w:rPr>
          <w:rFonts w:ascii="TH SarabunPSK" w:eastAsia="Sarabun" w:hAnsi="TH SarabunPSK" w:cs="TH SarabunPSK"/>
          <w:sz w:val="32"/>
          <w:szCs w:val="32"/>
        </w:rPr>
      </w:pPr>
      <w:r>
        <w:rPr>
          <w:noProof/>
          <w:cs/>
        </w:rPr>
        <w:drawing>
          <wp:inline distT="0" distB="0" distL="0" distR="0" wp14:anchorId="2CC38217" wp14:editId="55D66760">
            <wp:extent cx="3276600" cy="4634115"/>
            <wp:effectExtent l="0" t="0" r="0" b="0"/>
            <wp:docPr id="1381228095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2106" cy="4641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62A1C" w14:textId="4DCD1C01" w:rsidR="0017251A" w:rsidRDefault="0017251A" w:rsidP="0017251A">
      <w:pPr>
        <w:spacing w:after="0" w:line="240" w:lineRule="auto"/>
        <w:jc w:val="center"/>
        <w:rPr>
          <w:rFonts w:ascii="TH SarabunPSK" w:eastAsia="Sarabun" w:hAnsi="TH SarabunPSK" w:cs="TH SarabunPSK"/>
          <w:sz w:val="32"/>
          <w:szCs w:val="32"/>
        </w:rPr>
      </w:pPr>
    </w:p>
    <w:p w14:paraId="2D86C0FD" w14:textId="77777777" w:rsidR="0017251A" w:rsidRDefault="0017251A" w:rsidP="00A71520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</w:p>
    <w:p w14:paraId="3EAF8CB8" w14:textId="2A6B37FB" w:rsidR="0017251A" w:rsidRDefault="00A71520" w:rsidP="0017251A">
      <w:pPr>
        <w:spacing w:after="0" w:line="240" w:lineRule="auto"/>
        <w:ind w:left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lastRenderedPageBreak/>
        <w:t xml:space="preserve"> ๑.</w:t>
      </w:r>
      <w:r w:rsidR="0017251A">
        <w:rPr>
          <w:rFonts w:ascii="TH SarabunPSK" w:eastAsia="Sarabun" w:hAnsi="TH SarabunPSK" w:cs="TH SarabunPSK" w:hint="cs"/>
          <w:sz w:val="32"/>
          <w:szCs w:val="32"/>
          <w:cs/>
        </w:rPr>
        <w:t>๖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วันที่ </w:t>
      </w:r>
      <w:r w:rsidRPr="00491AD8">
        <w:rPr>
          <w:rFonts w:ascii="TH SarabunPSK" w:eastAsia="Sarabun" w:hAnsi="TH SarabunPSK" w:cs="TH SarabunPSK" w:hint="cs"/>
          <w:sz w:val="32"/>
          <w:szCs w:val="32"/>
          <w:cs/>
        </w:rPr>
        <w:t xml:space="preserve">๘ มกราคม ๒๕๖๘ </w:t>
      </w:r>
      <w:r w:rsidR="0017251A">
        <w:rPr>
          <w:rFonts w:ascii="TH SarabunPSK" w:eastAsia="Sarabun" w:hAnsi="TH SarabunPSK" w:cs="TH SarabunPSK" w:hint="cs"/>
          <w:sz w:val="32"/>
          <w:szCs w:val="32"/>
          <w:cs/>
        </w:rPr>
        <w:t>สารวัตรด่านตรวจคนเข้าเมืองท่าอากาศยานหาดใหญ่ชี้แจงและให้ข้อมูล</w:t>
      </w:r>
    </w:p>
    <w:p w14:paraId="114501BC" w14:textId="6FB639EB" w:rsidR="00A71520" w:rsidRDefault="0017251A" w:rsidP="00A71520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>คณะทำงาน</w:t>
      </w:r>
      <w:r w:rsidR="00A71520">
        <w:rPr>
          <w:rFonts w:ascii="TH SarabunPSK" w:eastAsia="Sarabun" w:hAnsi="TH SarabunPSK" w:cs="TH SarabunPSK" w:hint="cs"/>
          <w:sz w:val="32"/>
          <w:szCs w:val="32"/>
          <w:cs/>
        </w:rPr>
        <w:t>คณะทำงาน</w:t>
      </w:r>
      <w:r w:rsidR="00A71520" w:rsidRPr="00EA4287">
        <w:rPr>
          <w:rFonts w:ascii="TH SarabunPSK" w:eastAsia="Sarabun" w:hAnsi="TH SarabunPSK" w:cs="TH SarabunPSK" w:hint="cs"/>
          <w:sz w:val="32"/>
          <w:szCs w:val="32"/>
          <w:cs/>
        </w:rPr>
        <w:t>เตรียมรับการประเมินคุณธรรมและความโปร่งใสในกา</w:t>
      </w:r>
      <w:r w:rsidR="00A71520">
        <w:rPr>
          <w:rFonts w:ascii="TH SarabunPSK" w:eastAsia="Sarabun" w:hAnsi="TH SarabunPSK" w:cs="TH SarabunPSK" w:hint="cs"/>
          <w:sz w:val="32"/>
          <w:szCs w:val="32"/>
          <w:cs/>
        </w:rPr>
        <w:t>ร</w:t>
      </w:r>
      <w:r w:rsidR="00A71520" w:rsidRPr="00EA4287">
        <w:rPr>
          <w:rFonts w:ascii="TH SarabunPSK" w:eastAsia="Sarabun" w:hAnsi="TH SarabunPSK" w:cs="TH SarabunPSK" w:hint="cs"/>
          <w:sz w:val="32"/>
          <w:szCs w:val="32"/>
          <w:cs/>
        </w:rPr>
        <w:t>ดำเนินงานของหน่วยงานภาครัฐ</w:t>
      </w:r>
      <w:r w:rsidR="00A71520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="00A71520" w:rsidRPr="00EA4287">
        <w:rPr>
          <w:rFonts w:ascii="TH SarabunPSK" w:eastAsia="Sarabun" w:hAnsi="TH SarabunPSK" w:cs="TH SarabunPSK"/>
          <w:sz w:val="32"/>
          <w:szCs w:val="32"/>
          <w:cs/>
        </w:rPr>
        <w:t>(</w:t>
      </w:r>
      <w:r w:rsidR="00A71520" w:rsidRPr="00EA4287">
        <w:rPr>
          <w:rFonts w:ascii="TH SarabunPSK" w:eastAsia="Sarabun" w:hAnsi="TH SarabunPSK" w:cs="TH SarabunPSK"/>
          <w:sz w:val="32"/>
          <w:szCs w:val="32"/>
        </w:rPr>
        <w:t>Integrity and Transparency Assessment : ITA)</w:t>
      </w:r>
      <w:r w:rsidR="00A71520">
        <w:rPr>
          <w:rFonts w:ascii="TH SarabunPSK" w:eastAsia="Sarabun" w:hAnsi="TH SarabunPSK" w:cs="TH SarabunPSK" w:hint="cs"/>
          <w:sz w:val="32"/>
          <w:szCs w:val="32"/>
          <w:cs/>
        </w:rPr>
        <w:t xml:space="preserve"> ประจำปี ๒๕๖๘ ประชุมครั้งที่ ๑/๒๕๖๘ ประชุม ชี้แจง ดำเนินการตามกรอบการประเมิน</w:t>
      </w:r>
      <w:r w:rsidR="00A71520" w:rsidRPr="00EA4287">
        <w:rPr>
          <w:rFonts w:ascii="TH SarabunPSK" w:eastAsia="Sarabun" w:hAnsi="TH SarabunPSK" w:cs="TH SarabunPSK" w:hint="cs"/>
          <w:sz w:val="32"/>
          <w:szCs w:val="32"/>
          <w:cs/>
        </w:rPr>
        <w:t>เตรียมรับการประเมินคุณธรรมและความโปร่งใสในการดำเนินงานของหน่วยงานภาครัฐ</w:t>
      </w:r>
      <w:r w:rsidR="00A71520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="00A71520" w:rsidRPr="00EA4287">
        <w:rPr>
          <w:rFonts w:ascii="TH SarabunPSK" w:eastAsia="Sarabun" w:hAnsi="TH SarabunPSK" w:cs="TH SarabunPSK"/>
          <w:sz w:val="32"/>
          <w:szCs w:val="32"/>
          <w:cs/>
        </w:rPr>
        <w:t>(</w:t>
      </w:r>
      <w:r w:rsidR="00A71520" w:rsidRPr="00EA4287">
        <w:rPr>
          <w:rFonts w:ascii="TH SarabunPSK" w:eastAsia="Sarabun" w:hAnsi="TH SarabunPSK" w:cs="TH SarabunPSK"/>
          <w:sz w:val="32"/>
          <w:szCs w:val="32"/>
        </w:rPr>
        <w:t>Integrity and Transparency Assessment : ITA)</w:t>
      </w:r>
    </w:p>
    <w:p w14:paraId="364257EA" w14:textId="10044A0C" w:rsidR="0017251A" w:rsidRDefault="0098369C" w:rsidP="0098369C">
      <w:pPr>
        <w:spacing w:after="0" w:line="240" w:lineRule="auto"/>
        <w:jc w:val="center"/>
        <w:rPr>
          <w:rFonts w:ascii="TH SarabunPSK" w:eastAsia="Sarabun" w:hAnsi="TH SarabunPSK" w:cs="TH SarabunPSK"/>
          <w:sz w:val="32"/>
          <w:szCs w:val="32"/>
        </w:rPr>
      </w:pPr>
      <w:r>
        <w:rPr>
          <w:noProof/>
          <w:cs/>
        </w:rPr>
        <w:drawing>
          <wp:inline distT="0" distB="0" distL="0" distR="0" wp14:anchorId="29524358" wp14:editId="0B4D01EA">
            <wp:extent cx="2961939" cy="4191143"/>
            <wp:effectExtent l="0" t="0" r="0" b="0"/>
            <wp:docPr id="494914349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215" cy="4197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39668" w14:textId="77777777" w:rsidR="0098369C" w:rsidRDefault="00A71520" w:rsidP="00A71520">
      <w:pPr>
        <w:spacing w:after="0" w:line="240" w:lineRule="auto"/>
        <w:ind w:left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๑.</w:t>
      </w:r>
      <w:r w:rsidR="0017251A">
        <w:rPr>
          <w:rFonts w:ascii="TH SarabunPSK" w:eastAsia="Sarabun" w:hAnsi="TH SarabunPSK" w:cs="TH SarabunPSK" w:hint="cs"/>
          <w:sz w:val="32"/>
          <w:szCs w:val="32"/>
          <w:cs/>
        </w:rPr>
        <w:t>๗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วันที่ ๑๐ มกราคม ๒๕๖๘ </w:t>
      </w:r>
      <w:r w:rsidR="0017251A">
        <w:rPr>
          <w:rFonts w:ascii="TH SarabunPSK" w:eastAsia="Sarabun" w:hAnsi="TH SarabunPSK" w:cs="TH SarabunPSK" w:hint="cs"/>
          <w:sz w:val="32"/>
          <w:szCs w:val="32"/>
          <w:cs/>
        </w:rPr>
        <w:t>สารวัตรด่านตรวจคนเข้าเมืองท่าอากาศยานหาดใหญ่</w:t>
      </w:r>
      <w:r w:rsidR="0098369C">
        <w:rPr>
          <w:rFonts w:ascii="TH SarabunPSK" w:eastAsia="Sarabun" w:hAnsi="TH SarabunPSK" w:cs="TH SarabunPSK" w:hint="cs"/>
          <w:sz w:val="32"/>
          <w:szCs w:val="32"/>
          <w:cs/>
        </w:rPr>
        <w:t>มอบหมายให้รอง</w:t>
      </w:r>
    </w:p>
    <w:p w14:paraId="4C52AF38" w14:textId="4BBDD75E" w:rsidR="00A71520" w:rsidRDefault="0098369C" w:rsidP="00A71520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>ประธานคณะทำงาน</w:t>
      </w:r>
      <w:r w:rsidR="0017251A">
        <w:rPr>
          <w:rFonts w:ascii="TH SarabunPSK" w:eastAsia="Sarabun" w:hAnsi="TH SarabunPSK" w:cs="TH SarabunPSK" w:hint="cs"/>
          <w:sz w:val="32"/>
          <w:szCs w:val="32"/>
          <w:cs/>
        </w:rPr>
        <w:t>ชี้แจงและให้ข้อมูลคณะทำงาน</w:t>
      </w:r>
      <w:r w:rsidR="00A71520">
        <w:rPr>
          <w:rFonts w:ascii="TH SarabunPSK" w:eastAsia="Sarabun" w:hAnsi="TH SarabunPSK" w:cs="TH SarabunPSK" w:hint="cs"/>
          <w:sz w:val="32"/>
          <w:szCs w:val="32"/>
          <w:cs/>
        </w:rPr>
        <w:t>คณะทำงาน</w:t>
      </w:r>
      <w:r w:rsidR="00A71520" w:rsidRPr="00EA4287">
        <w:rPr>
          <w:rFonts w:ascii="TH SarabunPSK" w:eastAsia="Sarabun" w:hAnsi="TH SarabunPSK" w:cs="TH SarabunPSK" w:hint="cs"/>
          <w:sz w:val="32"/>
          <w:szCs w:val="32"/>
          <w:cs/>
        </w:rPr>
        <w:t>เตรียมรับการประเมินคุณธรรมและความโปร่งใสในกา</w:t>
      </w:r>
      <w:r w:rsidR="00A71520">
        <w:rPr>
          <w:rFonts w:ascii="TH SarabunPSK" w:eastAsia="Sarabun" w:hAnsi="TH SarabunPSK" w:cs="TH SarabunPSK" w:hint="cs"/>
          <w:sz w:val="32"/>
          <w:szCs w:val="32"/>
          <w:cs/>
        </w:rPr>
        <w:t>ร</w:t>
      </w:r>
      <w:r w:rsidR="00A71520" w:rsidRPr="00EA4287">
        <w:rPr>
          <w:rFonts w:ascii="TH SarabunPSK" w:eastAsia="Sarabun" w:hAnsi="TH SarabunPSK" w:cs="TH SarabunPSK" w:hint="cs"/>
          <w:sz w:val="32"/>
          <w:szCs w:val="32"/>
          <w:cs/>
        </w:rPr>
        <w:t>ดำเนินงานของหน่วยงานภาครัฐ</w:t>
      </w:r>
      <w:r w:rsidR="00A71520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="00A71520" w:rsidRPr="00EA4287">
        <w:rPr>
          <w:rFonts w:ascii="TH SarabunPSK" w:eastAsia="Sarabun" w:hAnsi="TH SarabunPSK" w:cs="TH SarabunPSK"/>
          <w:sz w:val="32"/>
          <w:szCs w:val="32"/>
          <w:cs/>
        </w:rPr>
        <w:t>(</w:t>
      </w:r>
      <w:r w:rsidR="00A71520" w:rsidRPr="00EA4287">
        <w:rPr>
          <w:rFonts w:ascii="TH SarabunPSK" w:eastAsia="Sarabun" w:hAnsi="TH SarabunPSK" w:cs="TH SarabunPSK"/>
          <w:sz w:val="32"/>
          <w:szCs w:val="32"/>
        </w:rPr>
        <w:t>Integrity and Transparency Assessment : ITA)</w:t>
      </w:r>
      <w:r w:rsidR="00A71520">
        <w:rPr>
          <w:rFonts w:ascii="TH SarabunPSK" w:eastAsia="Sarabun" w:hAnsi="TH SarabunPSK" w:cs="TH SarabunPSK" w:hint="cs"/>
          <w:sz w:val="32"/>
          <w:szCs w:val="32"/>
          <w:cs/>
        </w:rPr>
        <w:t xml:space="preserve"> ประจำปี ๒๕๖๘ ประชุมครั้งที่ ๒/๒๕๖๘ ประชุม ชี้แจง ดำเนินการตามกรอบการประเมิน</w:t>
      </w:r>
      <w:r w:rsidR="00A71520" w:rsidRPr="00EA4287">
        <w:rPr>
          <w:rFonts w:ascii="TH SarabunPSK" w:eastAsia="Sarabun" w:hAnsi="TH SarabunPSK" w:cs="TH SarabunPSK" w:hint="cs"/>
          <w:sz w:val="32"/>
          <w:szCs w:val="32"/>
          <w:cs/>
        </w:rPr>
        <w:t>เตรียมรับการประเมินคุณธรรมและความโปร่งใสในการดำเนินงานของหน่วยงานภาครัฐ</w:t>
      </w:r>
      <w:r w:rsidR="00A71520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="00A71520" w:rsidRPr="00EA4287">
        <w:rPr>
          <w:rFonts w:ascii="TH SarabunPSK" w:eastAsia="Sarabun" w:hAnsi="TH SarabunPSK" w:cs="TH SarabunPSK"/>
          <w:sz w:val="32"/>
          <w:szCs w:val="32"/>
          <w:cs/>
        </w:rPr>
        <w:t>(</w:t>
      </w:r>
      <w:r w:rsidR="00A71520" w:rsidRPr="00EA4287">
        <w:rPr>
          <w:rFonts w:ascii="TH SarabunPSK" w:eastAsia="Sarabun" w:hAnsi="TH SarabunPSK" w:cs="TH SarabunPSK"/>
          <w:sz w:val="32"/>
          <w:szCs w:val="32"/>
        </w:rPr>
        <w:t>Integrity and Transparency Assessment : ITA)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ตามคำสั่งด่านตรวจคนเข้าเมืองท่าอากาศยานหาดใหญ่ ที่ ๒๐๔/๒๕๖๗ ลงวันที่ ๓ ตุลาคม ๒๕๖๗ โดยมอบหมายให้งานอำนวยการ งานตรวจบุคคลและยานพาหนะ งานสืบสวน มีหน้าที่ร่วมรับผิดชอบ กำหนดผู้รับผิดชอบในแต่ละตัวชี้วัด ตาม ผนวก ก. ท้ายคำสั่ง ชี้แจงแบบวัดการรับรู้ของผู้มีส่วนได้เสียภายใน (</w:t>
      </w:r>
      <w:r>
        <w:rPr>
          <w:rFonts w:ascii="TH SarabunPSK" w:eastAsia="Sarabun" w:hAnsi="TH SarabunPSK" w:cs="TH SarabunPSK"/>
          <w:sz w:val="32"/>
          <w:szCs w:val="32"/>
        </w:rPr>
        <w:t>Internal Integrity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</w:rPr>
        <w:t>&amp; Transparency Assessment : IIT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) ในรายตัวชี้วัดที่ต้องมีการปรับปรุง แบบวัดการรับรู้ของผู้มีส่วนได้เสียภายนอก (</w:t>
      </w:r>
      <w:r>
        <w:rPr>
          <w:rFonts w:ascii="TH SarabunPSK" w:eastAsia="Sarabun" w:hAnsi="TH SarabunPSK" w:cs="TH SarabunPSK"/>
          <w:sz w:val="32"/>
          <w:szCs w:val="32"/>
        </w:rPr>
        <w:t>External Integrity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</w:rPr>
        <w:t>&amp; Transparency Assessment : EIT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) ในจุดที่ต้องการขอความร่วมมือในการประเมิน  และแบบตรวจการเปิดเผยข้อมูลสาธารณะ (</w:t>
      </w:r>
      <w:r>
        <w:rPr>
          <w:rFonts w:ascii="TH SarabunPSK" w:eastAsia="Sarabun" w:hAnsi="TH SarabunPSK" w:cs="TH SarabunPSK"/>
          <w:sz w:val="32"/>
          <w:szCs w:val="32"/>
        </w:rPr>
        <w:t>Open Data Integrity &amp; Transparency Assessment : OIT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) ในจุดต้องมีการปรับปรุงให้ดียิ่งขึ้น</w:t>
      </w:r>
    </w:p>
    <w:p w14:paraId="38A41265" w14:textId="4CFC04D8" w:rsidR="0098369C" w:rsidRDefault="0098369C" w:rsidP="0098369C">
      <w:pPr>
        <w:spacing w:after="0" w:line="240" w:lineRule="auto"/>
        <w:jc w:val="center"/>
        <w:rPr>
          <w:rFonts w:ascii="TH SarabunPSK" w:eastAsia="Sarabun" w:hAnsi="TH SarabunPSK" w:cs="TH SarabunPSK"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118FCF3E" wp14:editId="19DC9CC5">
            <wp:extent cx="3002226" cy="4248150"/>
            <wp:effectExtent l="0" t="0" r="8255" b="0"/>
            <wp:docPr id="547357331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025" cy="426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B967A" w14:textId="77777777" w:rsidR="0098369C" w:rsidRDefault="0098369C" w:rsidP="00A71520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</w:p>
    <w:p w14:paraId="1B18D408" w14:textId="371325BE" w:rsidR="00A71520" w:rsidRDefault="00A71520" w:rsidP="00A71520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           ๑.๗ วันที่ ๑๓ มกราคม ๒๕๖๘ คณะทำงาน</w:t>
      </w:r>
      <w:r w:rsidRPr="00EA4287">
        <w:rPr>
          <w:rFonts w:ascii="TH SarabunPSK" w:eastAsia="Sarabun" w:hAnsi="TH SarabunPSK" w:cs="TH SarabunPSK" w:hint="cs"/>
          <w:sz w:val="32"/>
          <w:szCs w:val="32"/>
          <w:cs/>
        </w:rPr>
        <w:t>เตรียมรับการประเมินคุณธรรมและความโปร่งใสใน</w:t>
      </w:r>
    </w:p>
    <w:p w14:paraId="228B04D5" w14:textId="1C5A7846" w:rsidR="00A71520" w:rsidRDefault="00A71520" w:rsidP="00A71520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EA4287">
        <w:rPr>
          <w:rFonts w:ascii="TH SarabunPSK" w:eastAsia="Sarabun" w:hAnsi="TH SarabunPSK" w:cs="TH SarabunPSK" w:hint="cs"/>
          <w:sz w:val="32"/>
          <w:szCs w:val="32"/>
          <w:cs/>
        </w:rPr>
        <w:t>กา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ร</w:t>
      </w:r>
      <w:r w:rsidRPr="00EA4287">
        <w:rPr>
          <w:rFonts w:ascii="TH SarabunPSK" w:eastAsia="Sarabun" w:hAnsi="TH SarabunPSK" w:cs="TH SarabunPSK" w:hint="cs"/>
          <w:sz w:val="32"/>
          <w:szCs w:val="32"/>
          <w:cs/>
        </w:rPr>
        <w:t>ดำเนินงานของหน่วยงานภาครัฐ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EA4287">
        <w:rPr>
          <w:rFonts w:ascii="TH SarabunPSK" w:eastAsia="Sarabun" w:hAnsi="TH SarabunPSK" w:cs="TH SarabunPSK"/>
          <w:sz w:val="32"/>
          <w:szCs w:val="32"/>
          <w:cs/>
        </w:rPr>
        <w:t>(</w:t>
      </w:r>
      <w:r w:rsidRPr="00EA4287">
        <w:rPr>
          <w:rFonts w:ascii="TH SarabunPSK" w:eastAsia="Sarabun" w:hAnsi="TH SarabunPSK" w:cs="TH SarabunPSK"/>
          <w:sz w:val="32"/>
          <w:szCs w:val="32"/>
        </w:rPr>
        <w:t>Integrity and Transparency Assessment : ITA)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ประจำปี ๒๕๖๘ ประชุมครั้งที่ ๓/๒๕๖๘ ประชุม ชี้แจง </w:t>
      </w:r>
      <w:r w:rsidRPr="00EA4287">
        <w:rPr>
          <w:rFonts w:ascii="TH SarabunPSK" w:eastAsia="Sarabun" w:hAnsi="TH SarabunPSK" w:cs="TH SarabunPSK" w:hint="cs"/>
          <w:sz w:val="32"/>
          <w:szCs w:val="32"/>
          <w:cs/>
        </w:rPr>
        <w:t>เตรียม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ข้อมูลรอ</w:t>
      </w:r>
      <w:r w:rsidRPr="00EA4287">
        <w:rPr>
          <w:rFonts w:ascii="TH SarabunPSK" w:eastAsia="Sarabun" w:hAnsi="TH SarabunPSK" w:cs="TH SarabunPSK" w:hint="cs"/>
          <w:sz w:val="32"/>
          <w:szCs w:val="32"/>
          <w:cs/>
        </w:rPr>
        <w:t>รับการประเมินคุณธรรมและความโปร่งใสในการดำเนินงานของหน่วยงานภาครัฐ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EA4287">
        <w:rPr>
          <w:rFonts w:ascii="TH SarabunPSK" w:eastAsia="Sarabun" w:hAnsi="TH SarabunPSK" w:cs="TH SarabunPSK"/>
          <w:sz w:val="32"/>
          <w:szCs w:val="32"/>
          <w:cs/>
        </w:rPr>
        <w:t>(</w:t>
      </w:r>
      <w:r w:rsidRPr="00EA4287">
        <w:rPr>
          <w:rFonts w:ascii="TH SarabunPSK" w:eastAsia="Sarabun" w:hAnsi="TH SarabunPSK" w:cs="TH SarabunPSK"/>
          <w:sz w:val="32"/>
          <w:szCs w:val="32"/>
        </w:rPr>
        <w:t>Integrity and Transparency Assessment : ITA)</w:t>
      </w:r>
      <w:r w:rsidR="0098369C">
        <w:rPr>
          <w:rFonts w:ascii="TH SarabunPSK" w:eastAsia="Sarabun" w:hAnsi="TH SarabunPSK" w:cs="TH SarabunPSK" w:hint="cs"/>
          <w:sz w:val="32"/>
          <w:szCs w:val="32"/>
          <w:cs/>
        </w:rPr>
        <w:t xml:space="preserve"> ตามคำสั่งด่านตรวจคนเข้าเมืองท่าอากาศยานหาดใหญ่ ที่ ๒๐๔/๒๕๖๗ ลงวันที่ ๓ ตุลาคม ๒๕๖๗ โดยมอบหมายให้งานอำนวยการ งานตรวจบุคคลและยานพาหนะ งานสืบสวน มีหน้าที่ร่วมรับผิดชอบ กำหนดผู้รับผิดชอบในแต่ละตัวชี้วัด ตาม ผนวก ก. ท้ายคำสั่ง ชี้แจงแบบวัดการรับรู้ของผู้มีส่วนได้เสียภายใน (</w:t>
      </w:r>
      <w:r w:rsidR="0098369C">
        <w:rPr>
          <w:rFonts w:ascii="TH SarabunPSK" w:eastAsia="Sarabun" w:hAnsi="TH SarabunPSK" w:cs="TH SarabunPSK"/>
          <w:sz w:val="32"/>
          <w:szCs w:val="32"/>
        </w:rPr>
        <w:t>Internal Integrity</w:t>
      </w:r>
      <w:r w:rsidR="0098369C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="0098369C">
        <w:rPr>
          <w:rFonts w:ascii="TH SarabunPSK" w:eastAsia="Sarabun" w:hAnsi="TH SarabunPSK" w:cs="TH SarabunPSK"/>
          <w:sz w:val="32"/>
          <w:szCs w:val="32"/>
        </w:rPr>
        <w:t>&amp; Transparency Assessment : IIT</w:t>
      </w:r>
      <w:r w:rsidR="0098369C">
        <w:rPr>
          <w:rFonts w:ascii="TH SarabunPSK" w:eastAsia="Sarabun" w:hAnsi="TH SarabunPSK" w:cs="TH SarabunPSK" w:hint="cs"/>
          <w:sz w:val="32"/>
          <w:szCs w:val="32"/>
          <w:cs/>
        </w:rPr>
        <w:t>) ในรายตัวชี้วัดที่ต้องมีการปรับปรุง แบบวัดการรับรู้ของผู้มีส่วนได้เสียภายนอก (</w:t>
      </w:r>
      <w:r w:rsidR="0098369C">
        <w:rPr>
          <w:rFonts w:ascii="TH SarabunPSK" w:eastAsia="Sarabun" w:hAnsi="TH SarabunPSK" w:cs="TH SarabunPSK"/>
          <w:sz w:val="32"/>
          <w:szCs w:val="32"/>
        </w:rPr>
        <w:t>External Integrity</w:t>
      </w:r>
      <w:r w:rsidR="0098369C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="0098369C">
        <w:rPr>
          <w:rFonts w:ascii="TH SarabunPSK" w:eastAsia="Sarabun" w:hAnsi="TH SarabunPSK" w:cs="TH SarabunPSK"/>
          <w:sz w:val="32"/>
          <w:szCs w:val="32"/>
        </w:rPr>
        <w:t>&amp; Transparency Assessment : EIT</w:t>
      </w:r>
      <w:r w:rsidR="0098369C">
        <w:rPr>
          <w:rFonts w:ascii="TH SarabunPSK" w:eastAsia="Sarabun" w:hAnsi="TH SarabunPSK" w:cs="TH SarabunPSK" w:hint="cs"/>
          <w:sz w:val="32"/>
          <w:szCs w:val="32"/>
          <w:cs/>
        </w:rPr>
        <w:t>) ในจุดที่ต้องการขอความร่วมมือในการประเมิน  และแบบตรวจการเปิดเผยข้อมูลสาธารณะ (</w:t>
      </w:r>
      <w:r w:rsidR="0098369C">
        <w:rPr>
          <w:rFonts w:ascii="TH SarabunPSK" w:eastAsia="Sarabun" w:hAnsi="TH SarabunPSK" w:cs="TH SarabunPSK"/>
          <w:sz w:val="32"/>
          <w:szCs w:val="32"/>
        </w:rPr>
        <w:t>Open Data Integrity &amp; Transparency Assessment : OIT</w:t>
      </w:r>
      <w:r w:rsidR="0098369C">
        <w:rPr>
          <w:rFonts w:ascii="TH SarabunPSK" w:eastAsia="Sarabun" w:hAnsi="TH SarabunPSK" w:cs="TH SarabunPSK" w:hint="cs"/>
          <w:sz w:val="32"/>
          <w:szCs w:val="32"/>
          <w:cs/>
        </w:rPr>
        <w:t>) ในจุดต้องมีการปรับปรุงให้ดียิ่งขึ้น</w:t>
      </w:r>
    </w:p>
    <w:p w14:paraId="2D0B0B7C" w14:textId="42770309" w:rsidR="0098369C" w:rsidRDefault="0098369C" w:rsidP="0098369C">
      <w:pPr>
        <w:spacing w:after="0" w:line="240" w:lineRule="auto"/>
        <w:jc w:val="center"/>
        <w:rPr>
          <w:rFonts w:ascii="TH SarabunPSK" w:eastAsia="Sarabun" w:hAnsi="TH SarabunPSK" w:cs="TH SarabunPSK"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4C4CDDD7" wp14:editId="1D87456E">
            <wp:extent cx="2695575" cy="3814236"/>
            <wp:effectExtent l="0" t="0" r="0" b="0"/>
            <wp:docPr id="1363379816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976" cy="3831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22F5DC" w14:textId="77777777" w:rsidR="0098369C" w:rsidRDefault="0098369C" w:rsidP="00A71520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</w:p>
    <w:p w14:paraId="4A45359F" w14:textId="2D2D9822" w:rsidR="00A71520" w:rsidRDefault="00A71520" w:rsidP="00A71520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           ๑.๘ วันที่ ๒๔ มกราคม ๒๕๖๘ คณะทำงาน</w:t>
      </w:r>
      <w:r w:rsidRPr="00EA4287">
        <w:rPr>
          <w:rFonts w:ascii="TH SarabunPSK" w:eastAsia="Sarabun" w:hAnsi="TH SarabunPSK" w:cs="TH SarabunPSK" w:hint="cs"/>
          <w:sz w:val="32"/>
          <w:szCs w:val="32"/>
          <w:cs/>
        </w:rPr>
        <w:t>เตรียมรับการประเมินคุณธรรมและความโปร่งใสใน</w:t>
      </w:r>
    </w:p>
    <w:p w14:paraId="5C26F139" w14:textId="77777777" w:rsidR="00A71520" w:rsidRDefault="00A71520" w:rsidP="00A71520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EA4287">
        <w:rPr>
          <w:rFonts w:ascii="TH SarabunPSK" w:eastAsia="Sarabun" w:hAnsi="TH SarabunPSK" w:cs="TH SarabunPSK" w:hint="cs"/>
          <w:sz w:val="32"/>
          <w:szCs w:val="32"/>
          <w:cs/>
        </w:rPr>
        <w:t>กา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ร</w:t>
      </w:r>
      <w:r w:rsidRPr="00EA4287">
        <w:rPr>
          <w:rFonts w:ascii="TH SarabunPSK" w:eastAsia="Sarabun" w:hAnsi="TH SarabunPSK" w:cs="TH SarabunPSK" w:hint="cs"/>
          <w:sz w:val="32"/>
          <w:szCs w:val="32"/>
          <w:cs/>
        </w:rPr>
        <w:t>ดำเนินงานของหน่วยงานภาครัฐ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EA4287">
        <w:rPr>
          <w:rFonts w:ascii="TH SarabunPSK" w:eastAsia="Sarabun" w:hAnsi="TH SarabunPSK" w:cs="TH SarabunPSK"/>
          <w:sz w:val="32"/>
          <w:szCs w:val="32"/>
          <w:cs/>
        </w:rPr>
        <w:t>(</w:t>
      </w:r>
      <w:r w:rsidRPr="00EA4287">
        <w:rPr>
          <w:rFonts w:ascii="TH SarabunPSK" w:eastAsia="Sarabun" w:hAnsi="TH SarabunPSK" w:cs="TH SarabunPSK"/>
          <w:sz w:val="32"/>
          <w:szCs w:val="32"/>
        </w:rPr>
        <w:t>Integrity and Transparency Assessment : ITA)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ประจำปี ๒๕๖๘ ประชุมครั้งที่ ๔/๒๕๖๘ ประชุม ชี้แจง คณะทำงานฯ รวบรวมผลการดำเนินการ</w:t>
      </w:r>
      <w:r w:rsidRPr="00AF050F">
        <w:rPr>
          <w:rFonts w:ascii="TH SarabunPSK" w:eastAsia="Sarabun" w:hAnsi="TH SarabunPSK" w:cs="TH SarabunPSK" w:hint="cs"/>
          <w:sz w:val="32"/>
          <w:szCs w:val="32"/>
          <w:cs/>
        </w:rPr>
        <w:t>ข้อมูลหน่วยงาน</w:t>
      </w:r>
      <w:r w:rsidRPr="00AF050F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F050F">
        <w:rPr>
          <w:rFonts w:ascii="TH SarabunPSK" w:eastAsia="Sarabun" w:hAnsi="TH SarabunPSK" w:cs="TH SarabunPSK"/>
          <w:sz w:val="32"/>
          <w:szCs w:val="32"/>
        </w:rPr>
        <w:t xml:space="preserve">IIT </w:t>
      </w:r>
      <w:r w:rsidRPr="00AF050F">
        <w:rPr>
          <w:rFonts w:ascii="TH SarabunPSK" w:eastAsia="Sarabun" w:hAnsi="TH SarabunPSK" w:cs="TH SarabunPSK" w:hint="cs"/>
          <w:sz w:val="32"/>
          <w:szCs w:val="32"/>
          <w:cs/>
        </w:rPr>
        <w:t>การเตรียมข้อมูลผู้มีส่วนได้ส่วนเสียภายนอก</w:t>
      </w:r>
      <w:r w:rsidRPr="00AF050F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F050F">
        <w:rPr>
          <w:rFonts w:ascii="TH SarabunPSK" w:eastAsia="Sarabun" w:hAnsi="TH SarabunPSK" w:cs="TH SarabunPSK"/>
          <w:sz w:val="32"/>
          <w:szCs w:val="32"/>
        </w:rPr>
        <w:t xml:space="preserve">EIT </w:t>
      </w:r>
      <w:r w:rsidRPr="00AF050F">
        <w:rPr>
          <w:rFonts w:ascii="TH SarabunPSK" w:eastAsia="Sarabun" w:hAnsi="TH SarabunPSK" w:cs="TH SarabunPSK" w:hint="cs"/>
          <w:sz w:val="32"/>
          <w:szCs w:val="32"/>
          <w:cs/>
        </w:rPr>
        <w:t>และการเปิดเผยข้อมูลสาธารณะ</w:t>
      </w:r>
      <w:r w:rsidRPr="00AF050F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F050F">
        <w:rPr>
          <w:rFonts w:ascii="TH SarabunPSK" w:eastAsia="Sarabun" w:hAnsi="TH SarabunPSK" w:cs="TH SarabunPSK"/>
          <w:sz w:val="32"/>
          <w:szCs w:val="32"/>
        </w:rPr>
        <w:t>OIT</w:t>
      </w:r>
    </w:p>
    <w:p w14:paraId="658D809F" w14:textId="3E0AC6F7" w:rsidR="0098369C" w:rsidRDefault="0098369C" w:rsidP="0098369C">
      <w:pPr>
        <w:spacing w:after="0" w:line="240" w:lineRule="auto"/>
        <w:jc w:val="center"/>
        <w:rPr>
          <w:rFonts w:ascii="TH SarabunPSK" w:eastAsia="Sarabun" w:hAnsi="TH SarabunPSK" w:cs="TH SarabunPSK"/>
          <w:sz w:val="32"/>
          <w:szCs w:val="32"/>
        </w:rPr>
      </w:pPr>
      <w:r>
        <w:rPr>
          <w:noProof/>
          <w:cs/>
        </w:rPr>
        <w:drawing>
          <wp:inline distT="0" distB="0" distL="0" distR="0" wp14:anchorId="0B78847D" wp14:editId="27AE5719">
            <wp:extent cx="2619375" cy="3704598"/>
            <wp:effectExtent l="0" t="0" r="0" b="0"/>
            <wp:docPr id="523182973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899" cy="3726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0F717" w14:textId="422CE5DA" w:rsidR="00A71520" w:rsidRDefault="00A71520" w:rsidP="00A71520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lastRenderedPageBreak/>
        <w:t xml:space="preserve">             </w:t>
      </w:r>
      <w:r w:rsidR="00792728">
        <w:rPr>
          <w:rFonts w:ascii="TH SarabunPSK" w:eastAsia="Sarabun" w:hAnsi="TH SarabunPSK" w:cs="TH SarabunPSK" w:hint="cs"/>
          <w:sz w:val="32"/>
          <w:szCs w:val="32"/>
          <w:cs/>
        </w:rPr>
        <w:t xml:space="preserve">๑.๙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วันที่ ๑๙ กุมภาพันธ์ ๒๕๖๘ คณะทำงาน</w:t>
      </w:r>
      <w:r w:rsidRPr="00EA4287">
        <w:rPr>
          <w:rFonts w:ascii="TH SarabunPSK" w:eastAsia="Sarabun" w:hAnsi="TH SarabunPSK" w:cs="TH SarabunPSK" w:hint="cs"/>
          <w:sz w:val="32"/>
          <w:szCs w:val="32"/>
          <w:cs/>
        </w:rPr>
        <w:t>เตรียมรับการประเมินคุณธรรมและความโปร่งใสใน</w:t>
      </w:r>
    </w:p>
    <w:p w14:paraId="09140FF7" w14:textId="77777777" w:rsidR="00A71520" w:rsidRDefault="00A71520" w:rsidP="00A71520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 w:rsidRPr="00EA4287">
        <w:rPr>
          <w:rFonts w:ascii="TH SarabunPSK" w:eastAsia="Sarabun" w:hAnsi="TH SarabunPSK" w:cs="TH SarabunPSK" w:hint="cs"/>
          <w:sz w:val="32"/>
          <w:szCs w:val="32"/>
          <w:cs/>
        </w:rPr>
        <w:t>กา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ร</w:t>
      </w:r>
      <w:r w:rsidRPr="00EA4287">
        <w:rPr>
          <w:rFonts w:ascii="TH SarabunPSK" w:eastAsia="Sarabun" w:hAnsi="TH SarabunPSK" w:cs="TH SarabunPSK" w:hint="cs"/>
          <w:sz w:val="32"/>
          <w:szCs w:val="32"/>
          <w:cs/>
        </w:rPr>
        <w:t>ดำเนินงานของหน่วยงานภาครัฐ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Pr="00EA4287">
        <w:rPr>
          <w:rFonts w:ascii="TH SarabunPSK" w:eastAsia="Sarabun" w:hAnsi="TH SarabunPSK" w:cs="TH SarabunPSK"/>
          <w:sz w:val="32"/>
          <w:szCs w:val="32"/>
          <w:cs/>
        </w:rPr>
        <w:t>(</w:t>
      </w:r>
      <w:r w:rsidRPr="00EA4287">
        <w:rPr>
          <w:rFonts w:ascii="TH SarabunPSK" w:eastAsia="Sarabun" w:hAnsi="TH SarabunPSK" w:cs="TH SarabunPSK"/>
          <w:sz w:val="32"/>
          <w:szCs w:val="32"/>
        </w:rPr>
        <w:t>Integrity and Transparency Assessment : ITA)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ประจำปี ๒๕๖๘ ร่วมประชุม </w:t>
      </w:r>
      <w:r>
        <w:rPr>
          <w:rFonts w:ascii="TH SarabunPSK" w:eastAsia="Sarabun" w:hAnsi="TH SarabunPSK" w:cs="TH SarabunPSK"/>
          <w:sz w:val="32"/>
          <w:szCs w:val="32"/>
        </w:rPr>
        <w:t xml:space="preserve">Clinic ITA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๒๐๒๕ </w:t>
      </w:r>
    </w:p>
    <w:p w14:paraId="26880757" w14:textId="56FF7A03" w:rsidR="0098369C" w:rsidRDefault="0098369C" w:rsidP="0098369C">
      <w:pPr>
        <w:spacing w:after="0" w:line="240" w:lineRule="auto"/>
        <w:jc w:val="center"/>
        <w:rPr>
          <w:rFonts w:ascii="TH SarabunPSK" w:eastAsia="Sarabun" w:hAnsi="TH SarabunPSK" w:cs="TH SarabunPSK"/>
          <w:sz w:val="32"/>
          <w:szCs w:val="32"/>
        </w:rPr>
      </w:pPr>
      <w:r>
        <w:rPr>
          <w:noProof/>
          <w:cs/>
        </w:rPr>
        <w:drawing>
          <wp:inline distT="0" distB="0" distL="0" distR="0" wp14:anchorId="78CC1FE9" wp14:editId="1C3FC788">
            <wp:extent cx="2898189" cy="4098925"/>
            <wp:effectExtent l="0" t="0" r="0" b="0"/>
            <wp:docPr id="1689419732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001" cy="410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2CDC52" w14:textId="77777777" w:rsidR="0098369C" w:rsidRDefault="0098369C" w:rsidP="00A71520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</w:p>
    <w:p w14:paraId="590AA396" w14:textId="56B07F4E" w:rsidR="00792728" w:rsidRDefault="00792728" w:rsidP="00792728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  ๑.๑๐</w:t>
      </w:r>
      <w:r w:rsidR="00A71520">
        <w:rPr>
          <w:rFonts w:ascii="TH SarabunPSK" w:eastAsia="Sarabun" w:hAnsi="TH SarabunPSK" w:cs="TH SarabunPSK" w:hint="cs"/>
          <w:sz w:val="32"/>
          <w:szCs w:val="32"/>
          <w:cs/>
        </w:rPr>
        <w:t xml:space="preserve"> วันที่ ๓ มีนาคม ๒๕๖๘ สารวัตรด่านตรวจคนเข้าเมืองท่าอากาศยานหาดใหญ่ แก้ไขคำสั่งแต่งตั้งคณะทำงาน</w:t>
      </w:r>
      <w:r w:rsidR="00A71520" w:rsidRPr="00EA4287">
        <w:rPr>
          <w:rFonts w:ascii="TH SarabunPSK" w:eastAsia="Sarabun" w:hAnsi="TH SarabunPSK" w:cs="TH SarabunPSK" w:hint="cs"/>
          <w:sz w:val="32"/>
          <w:szCs w:val="32"/>
          <w:cs/>
        </w:rPr>
        <w:t>เตรียมรับการประเมินคุณธรรมและความโปร่งใสในการดำเนินงานของหน่วยงานภาครัฐ</w:t>
      </w:r>
      <w:r w:rsidR="00A71520"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 w:rsidR="00A71520" w:rsidRPr="00EA4287">
        <w:rPr>
          <w:rFonts w:ascii="TH SarabunPSK" w:eastAsia="Sarabun" w:hAnsi="TH SarabunPSK" w:cs="TH SarabunPSK"/>
          <w:sz w:val="32"/>
          <w:szCs w:val="32"/>
          <w:cs/>
        </w:rPr>
        <w:t>(</w:t>
      </w:r>
      <w:r w:rsidR="00A71520" w:rsidRPr="00EA4287">
        <w:rPr>
          <w:rFonts w:ascii="TH SarabunPSK" w:eastAsia="Sarabun" w:hAnsi="TH SarabunPSK" w:cs="TH SarabunPSK"/>
          <w:sz w:val="32"/>
          <w:szCs w:val="32"/>
        </w:rPr>
        <w:t>Integrity and Transparency Assessment : ITA)</w:t>
      </w:r>
      <w:r w:rsidR="0098369C">
        <w:rPr>
          <w:rFonts w:ascii="TH SarabunPSK" w:eastAsia="Sarabun" w:hAnsi="TH SarabunPSK" w:cs="TH SarabunPSK" w:hint="cs"/>
          <w:sz w:val="32"/>
          <w:szCs w:val="32"/>
          <w:cs/>
        </w:rPr>
        <w:t xml:space="preserve"> ตามคำสั่งด่านตรวจคนเข้าเมืองท่าอากาศยานหาดใหญ่ ที่ ๒๘/๒๕๖๘ ลงวันที่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๓ มีนาคม ๒๕๖๘ โดยมอบหมายให้งานอำนวยการ งานตรวจบุคคลและยานพาหนะ งานสืบสวน มีหน้าที่ร่วมรับผิดชอบ กำหนดผู้รับผิดชอบในแต่ละตัวชี้วัด ตาม ผนวก ก. ท้ายคำสั่ง ชี้แจงแบบวัดการรับรู้ของผู้มีส่วนได้เสียภายใน (</w:t>
      </w:r>
      <w:r>
        <w:rPr>
          <w:rFonts w:ascii="TH SarabunPSK" w:eastAsia="Sarabun" w:hAnsi="TH SarabunPSK" w:cs="TH SarabunPSK"/>
          <w:sz w:val="32"/>
          <w:szCs w:val="32"/>
        </w:rPr>
        <w:t>Internal Integrity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</w:rPr>
        <w:t>&amp; Transparency Assessment : IIT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) ในรายตัวชี้วัดที่ต้องมีการปรับปรุง แบบวัดการรับรู้ของผู้มีส่วนได้เสียภายนอก (</w:t>
      </w:r>
      <w:r>
        <w:rPr>
          <w:rFonts w:ascii="TH SarabunPSK" w:eastAsia="Sarabun" w:hAnsi="TH SarabunPSK" w:cs="TH SarabunPSK"/>
          <w:sz w:val="32"/>
          <w:szCs w:val="32"/>
        </w:rPr>
        <w:t>External Integrity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Sarabun" w:hAnsi="TH SarabunPSK" w:cs="TH SarabunPSK"/>
          <w:sz w:val="32"/>
          <w:szCs w:val="32"/>
        </w:rPr>
        <w:t>&amp; Transparency Assessment : EIT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) ในจุดที่ต้องการขอความร่วมมือในการประเมิน  และแบบตรวจการเปิดเผยข้อมูลสาธารณะ (</w:t>
      </w:r>
      <w:r>
        <w:rPr>
          <w:rFonts w:ascii="TH SarabunPSK" w:eastAsia="Sarabun" w:hAnsi="TH SarabunPSK" w:cs="TH SarabunPSK"/>
          <w:sz w:val="32"/>
          <w:szCs w:val="32"/>
        </w:rPr>
        <w:t>Open Data Integrity &amp; Transparency Assessment : OIT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) ในจุดต้องมีการปรับปรุงให้ดียิ่งขึ้น</w:t>
      </w:r>
    </w:p>
    <w:p w14:paraId="392EEDBC" w14:textId="77777777" w:rsidR="00792728" w:rsidRDefault="00792728" w:rsidP="00792728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</w:p>
    <w:p w14:paraId="69C8E043" w14:textId="77777777" w:rsidR="00792728" w:rsidRDefault="00792728" w:rsidP="00792728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</w:p>
    <w:p w14:paraId="55D878EC" w14:textId="77777777" w:rsidR="00792728" w:rsidRDefault="00792728" w:rsidP="00792728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</w:p>
    <w:p w14:paraId="662ACBDF" w14:textId="77777777" w:rsidR="00792728" w:rsidRDefault="00792728" w:rsidP="00792728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</w:p>
    <w:p w14:paraId="1EF103D5" w14:textId="77777777" w:rsidR="00792728" w:rsidRDefault="00792728" w:rsidP="00792728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</w:p>
    <w:p w14:paraId="7E5A8256" w14:textId="316B7F98" w:rsidR="00A71520" w:rsidRDefault="00792728" w:rsidP="00792728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lastRenderedPageBreak/>
        <w:t xml:space="preserve">๑.๑๑ </w:t>
      </w:r>
      <w:r w:rsidR="00A71520">
        <w:rPr>
          <w:rFonts w:ascii="TH SarabunPSK" w:eastAsia="Sarabun" w:hAnsi="TH SarabunPSK" w:cs="TH SarabunPSK" w:hint="cs"/>
          <w:sz w:val="32"/>
          <w:szCs w:val="32"/>
          <w:cs/>
        </w:rPr>
        <w:t>คณะทำงานฯ รวบรวมผลการดำเนินการ</w:t>
      </w:r>
      <w:r w:rsidR="00A71520" w:rsidRPr="00AF050F">
        <w:rPr>
          <w:rFonts w:ascii="TH SarabunPSK" w:eastAsia="Sarabun" w:hAnsi="TH SarabunPSK" w:cs="TH SarabunPSK" w:hint="cs"/>
          <w:sz w:val="32"/>
          <w:szCs w:val="32"/>
          <w:cs/>
        </w:rPr>
        <w:t>ข้อมูลหน่วยงาน</w:t>
      </w:r>
      <w:r w:rsidR="00A71520" w:rsidRPr="00AF050F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A71520" w:rsidRPr="00AF050F">
        <w:rPr>
          <w:rFonts w:ascii="TH SarabunPSK" w:eastAsia="Sarabun" w:hAnsi="TH SarabunPSK" w:cs="TH SarabunPSK"/>
          <w:sz w:val="32"/>
          <w:szCs w:val="32"/>
        </w:rPr>
        <w:t xml:space="preserve">IIT </w:t>
      </w:r>
      <w:r w:rsidR="00A71520" w:rsidRPr="00AF050F">
        <w:rPr>
          <w:rFonts w:ascii="TH SarabunPSK" w:eastAsia="Sarabun" w:hAnsi="TH SarabunPSK" w:cs="TH SarabunPSK" w:hint="cs"/>
          <w:sz w:val="32"/>
          <w:szCs w:val="32"/>
          <w:cs/>
        </w:rPr>
        <w:t>การเตรียมข้อมูลผู้มีส่วนได้ส่วนเสียภายนอก</w:t>
      </w:r>
      <w:r w:rsidR="00A71520" w:rsidRPr="00AF050F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A71520" w:rsidRPr="00AF050F">
        <w:rPr>
          <w:rFonts w:ascii="TH SarabunPSK" w:eastAsia="Sarabun" w:hAnsi="TH SarabunPSK" w:cs="TH SarabunPSK"/>
          <w:sz w:val="32"/>
          <w:szCs w:val="32"/>
        </w:rPr>
        <w:t xml:space="preserve">EIT </w:t>
      </w:r>
      <w:r w:rsidR="00A71520" w:rsidRPr="00AF050F">
        <w:rPr>
          <w:rFonts w:ascii="TH SarabunPSK" w:eastAsia="Sarabun" w:hAnsi="TH SarabunPSK" w:cs="TH SarabunPSK" w:hint="cs"/>
          <w:sz w:val="32"/>
          <w:szCs w:val="32"/>
          <w:cs/>
        </w:rPr>
        <w:t>และการเปิดเผยข้อมูลสาธารณะ</w:t>
      </w:r>
      <w:r w:rsidR="00A71520" w:rsidRPr="00AF050F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="00A71520" w:rsidRPr="00AF050F">
        <w:rPr>
          <w:rFonts w:ascii="TH SarabunPSK" w:eastAsia="Sarabun" w:hAnsi="TH SarabunPSK" w:cs="TH SarabunPSK"/>
          <w:sz w:val="32"/>
          <w:szCs w:val="32"/>
        </w:rPr>
        <w:t>OIT</w:t>
      </w:r>
      <w:r w:rsidR="00A71520">
        <w:rPr>
          <w:rFonts w:ascii="TH SarabunPSK" w:eastAsia="Sarabun" w:hAnsi="TH SarabunPSK" w:cs="TH SarabunPSK" w:hint="cs"/>
          <w:sz w:val="32"/>
          <w:szCs w:val="32"/>
          <w:cs/>
        </w:rPr>
        <w:t xml:space="preserve"> รวมทั้งปรับปรุงแก้ไขรายการข้อมูลของตัวชี้วัด ตรวจสอบข้อมูลการเปิดเผยข้อมูลสาธารณะ</w:t>
      </w:r>
      <w:r w:rsidR="00293F4E">
        <w:rPr>
          <w:rFonts w:ascii="TH SarabunPSK" w:eastAsia="Sarabun" w:hAnsi="TH SarabunPSK" w:cs="TH SarabunPSK" w:hint="cs"/>
          <w:sz w:val="32"/>
          <w:szCs w:val="32"/>
          <w:cs/>
        </w:rPr>
        <w:t xml:space="preserve"> และการจัดเก็บข้อมูล </w:t>
      </w:r>
      <w:r w:rsidR="00293F4E">
        <w:rPr>
          <w:rFonts w:ascii="TH SarabunPSK" w:eastAsia="Sarabun" w:hAnsi="TH SarabunPSK" w:cs="TH SarabunPSK"/>
          <w:sz w:val="32"/>
          <w:szCs w:val="32"/>
        </w:rPr>
        <w:t xml:space="preserve">EIT </w:t>
      </w:r>
      <w:r w:rsidR="00293F4E">
        <w:rPr>
          <w:rFonts w:ascii="TH SarabunPSK" w:eastAsia="Sarabun" w:hAnsi="TH SarabunPSK" w:cs="TH SarabunPSK" w:hint="cs"/>
          <w:sz w:val="32"/>
          <w:szCs w:val="32"/>
          <w:cs/>
        </w:rPr>
        <w:t>จากผู้มาติดต่อราชการหรือผู้มารับบริการ</w:t>
      </w:r>
    </w:p>
    <w:p w14:paraId="29476532" w14:textId="72EE70AC" w:rsidR="00293F4E" w:rsidRDefault="00293F4E" w:rsidP="00293F4E">
      <w:pPr>
        <w:spacing w:after="0" w:line="240" w:lineRule="auto"/>
        <w:ind w:firstLine="720"/>
        <w:jc w:val="center"/>
        <w:rPr>
          <w:rFonts w:ascii="TH SarabunPSK" w:eastAsia="Sarabun" w:hAnsi="TH SarabunPSK" w:cs="TH SarabunPSK"/>
          <w:sz w:val="32"/>
          <w:szCs w:val="32"/>
        </w:rPr>
      </w:pPr>
      <w:r>
        <w:rPr>
          <w:noProof/>
          <w:cs/>
        </w:rPr>
        <w:drawing>
          <wp:inline distT="0" distB="0" distL="0" distR="0" wp14:anchorId="63E01746" wp14:editId="49DC1C8A">
            <wp:extent cx="5038697" cy="2266950"/>
            <wp:effectExtent l="0" t="0" r="0" b="0"/>
            <wp:docPr id="1006937471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7498" cy="2288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A4372" w14:textId="77777777" w:rsidR="00293F4E" w:rsidRDefault="00293F4E" w:rsidP="00293F4E">
      <w:pPr>
        <w:spacing w:after="0" w:line="240" w:lineRule="auto"/>
        <w:ind w:firstLine="720"/>
        <w:jc w:val="center"/>
        <w:rPr>
          <w:rFonts w:ascii="TH SarabunPSK" w:eastAsia="Sarabun" w:hAnsi="TH SarabunPSK" w:cs="TH SarabunPSK"/>
          <w:sz w:val="32"/>
          <w:szCs w:val="32"/>
        </w:rPr>
      </w:pPr>
    </w:p>
    <w:p w14:paraId="071D1162" w14:textId="6EFA3551" w:rsidR="00293F4E" w:rsidRDefault="00293F4E" w:rsidP="002255B6">
      <w:pPr>
        <w:spacing w:after="0" w:line="240" w:lineRule="auto"/>
        <w:ind w:firstLine="720"/>
        <w:rPr>
          <w:rFonts w:ascii="TH SarabunPSK" w:eastAsia="Sarabun" w:hAnsi="TH SarabunPSK" w:cs="TH SarabunPSK"/>
          <w:sz w:val="32"/>
          <w:szCs w:val="32"/>
        </w:rPr>
      </w:pPr>
      <w:r>
        <w:rPr>
          <w:noProof/>
          <w:cs/>
        </w:rPr>
        <w:drawing>
          <wp:inline distT="0" distB="0" distL="0" distR="0" wp14:anchorId="7C322EA0" wp14:editId="6642C5B7">
            <wp:extent cx="2512452" cy="1884680"/>
            <wp:effectExtent l="0" t="0" r="2540" b="1270"/>
            <wp:docPr id="1464873213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641" cy="190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Bidi" w:hint="cs"/>
          <w:noProof/>
          <w:cs/>
        </w:rPr>
        <w:t xml:space="preserve"> </w:t>
      </w:r>
      <w:r w:rsidR="002255B6">
        <w:rPr>
          <w:rFonts w:cstheme="minorBidi" w:hint="cs"/>
          <w:noProof/>
          <w:cs/>
        </w:rPr>
        <w:t xml:space="preserve">         </w:t>
      </w:r>
      <w:r>
        <w:rPr>
          <w:rFonts w:cstheme="minorBidi" w:hint="cs"/>
          <w:noProof/>
          <w:cs/>
        </w:rPr>
        <w:t xml:space="preserve">  </w:t>
      </w:r>
      <w:r>
        <w:rPr>
          <w:noProof/>
          <w:cs/>
        </w:rPr>
        <w:drawing>
          <wp:inline distT="0" distB="0" distL="0" distR="0" wp14:anchorId="3294237C" wp14:editId="6B884819">
            <wp:extent cx="2501886" cy="1876752"/>
            <wp:effectExtent l="0" t="0" r="0" b="0"/>
            <wp:docPr id="490649418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561" cy="1894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D25CF" w14:textId="77777777" w:rsidR="00792728" w:rsidRDefault="00792728" w:rsidP="00792728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</w:p>
    <w:p w14:paraId="05F73474" w14:textId="22F8B3FF" w:rsidR="00293F4E" w:rsidRDefault="00293F4E" w:rsidP="00792728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noProof/>
          <w:cs/>
        </w:rPr>
        <w:drawing>
          <wp:inline distT="0" distB="0" distL="0" distR="0" wp14:anchorId="14336073" wp14:editId="25A950AA">
            <wp:extent cx="2502671" cy="1877343"/>
            <wp:effectExtent l="0" t="0" r="0" b="8890"/>
            <wp:docPr id="1379052336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669" cy="1882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cstheme="minorBidi" w:hint="cs"/>
          <w:noProof/>
          <w:cs/>
        </w:rPr>
        <w:t xml:space="preserve">      </w:t>
      </w:r>
      <w:r w:rsidR="002255B6">
        <w:rPr>
          <w:rFonts w:cstheme="minorBidi" w:hint="cs"/>
          <w:noProof/>
          <w:cs/>
        </w:rPr>
        <w:t xml:space="preserve">     </w:t>
      </w:r>
      <w:r>
        <w:rPr>
          <w:noProof/>
          <w:cs/>
        </w:rPr>
        <w:drawing>
          <wp:inline distT="0" distB="0" distL="0" distR="0" wp14:anchorId="51B82518" wp14:editId="22800E17">
            <wp:extent cx="2504834" cy="1878965"/>
            <wp:effectExtent l="0" t="0" r="0" b="6985"/>
            <wp:docPr id="56992789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018" cy="1883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7E587" w14:textId="77777777" w:rsidR="00293F4E" w:rsidRDefault="00293F4E" w:rsidP="00792728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</w:p>
    <w:p w14:paraId="2F63202F" w14:textId="77777777" w:rsidR="00293F4E" w:rsidRDefault="00293F4E" w:rsidP="00792728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</w:p>
    <w:p w14:paraId="283D279D" w14:textId="77777777" w:rsidR="00293F4E" w:rsidRDefault="00293F4E" w:rsidP="00792728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</w:p>
    <w:p w14:paraId="33C5F9DF" w14:textId="77777777" w:rsidR="00293F4E" w:rsidRDefault="00293F4E" w:rsidP="00792728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</w:p>
    <w:p w14:paraId="6F4592C5" w14:textId="77777777" w:rsidR="00293F4E" w:rsidRDefault="00293F4E" w:rsidP="00792728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</w:p>
    <w:p w14:paraId="7045FB96" w14:textId="77777777" w:rsidR="00293F4E" w:rsidRDefault="00293F4E" w:rsidP="00792728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</w:p>
    <w:p w14:paraId="0F09140B" w14:textId="3E747AF3" w:rsidR="00293F4E" w:rsidRDefault="00293F4E" w:rsidP="00293F4E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lastRenderedPageBreak/>
        <w:t xml:space="preserve">๑.๑๒ วันที่ </w:t>
      </w:r>
      <w:r w:rsidRPr="005164CA">
        <w:rPr>
          <w:rFonts w:ascii="TH SarabunPSK" w:eastAsia="Sarabun" w:hAnsi="TH SarabunPSK" w:cs="TH SarabunPSK" w:hint="cs"/>
          <w:sz w:val="32"/>
          <w:szCs w:val="32"/>
          <w:cs/>
        </w:rPr>
        <w:t>๒</w:t>
      </w:r>
      <w:r w:rsidR="005164CA" w:rsidRPr="005164CA">
        <w:rPr>
          <w:rFonts w:ascii="TH SarabunPSK" w:eastAsia="Sarabun" w:hAnsi="TH SarabunPSK" w:cs="TH SarabunPSK" w:hint="cs"/>
          <w:sz w:val="32"/>
          <w:szCs w:val="32"/>
          <w:cs/>
        </w:rPr>
        <w:t xml:space="preserve">๔ </w:t>
      </w:r>
      <w:r w:rsidRPr="005164CA">
        <w:rPr>
          <w:rFonts w:ascii="TH SarabunPSK" w:eastAsia="Sarabun" w:hAnsi="TH SarabunPSK" w:cs="TH SarabunPSK" w:hint="cs"/>
          <w:sz w:val="32"/>
          <w:szCs w:val="32"/>
          <w:cs/>
        </w:rPr>
        <w:t xml:space="preserve">มีนาคม ๒๕๖๘ </w:t>
      </w:r>
      <w:r>
        <w:rPr>
          <w:rFonts w:ascii="TH SarabunPSK" w:eastAsia="Sarabun" w:hAnsi="TH SarabunPSK" w:cs="TH SarabunPSK" w:hint="cs"/>
          <w:sz w:val="32"/>
          <w:szCs w:val="32"/>
          <w:cs/>
        </w:rPr>
        <w:t>คณะทำงานฯ รวบรวมผลการดำเนินการ</w:t>
      </w:r>
      <w:r w:rsidRPr="00AF050F">
        <w:rPr>
          <w:rFonts w:ascii="TH SarabunPSK" w:eastAsia="Sarabun" w:hAnsi="TH SarabunPSK" w:cs="TH SarabunPSK" w:hint="cs"/>
          <w:sz w:val="32"/>
          <w:szCs w:val="32"/>
          <w:cs/>
        </w:rPr>
        <w:t>ข้อมูลหน่วยงาน</w:t>
      </w:r>
      <w:r w:rsidRPr="00AF050F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F050F">
        <w:rPr>
          <w:rFonts w:ascii="TH SarabunPSK" w:eastAsia="Sarabun" w:hAnsi="TH SarabunPSK" w:cs="TH SarabunPSK"/>
          <w:sz w:val="32"/>
          <w:szCs w:val="32"/>
        </w:rPr>
        <w:t xml:space="preserve">IIT </w:t>
      </w:r>
      <w:r w:rsidRPr="00AF050F">
        <w:rPr>
          <w:rFonts w:ascii="TH SarabunPSK" w:eastAsia="Sarabun" w:hAnsi="TH SarabunPSK" w:cs="TH SarabunPSK" w:hint="cs"/>
          <w:sz w:val="32"/>
          <w:szCs w:val="32"/>
          <w:cs/>
        </w:rPr>
        <w:t>การเตรียมข้อมูลผู้มีส่วนได้ส่วนเสียภายนอก</w:t>
      </w:r>
      <w:r w:rsidRPr="00AF050F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F050F">
        <w:rPr>
          <w:rFonts w:ascii="TH SarabunPSK" w:eastAsia="Sarabun" w:hAnsi="TH SarabunPSK" w:cs="TH SarabunPSK"/>
          <w:sz w:val="32"/>
          <w:szCs w:val="32"/>
        </w:rPr>
        <w:t xml:space="preserve">EIT </w:t>
      </w:r>
      <w:r w:rsidRPr="00AF050F">
        <w:rPr>
          <w:rFonts w:ascii="TH SarabunPSK" w:eastAsia="Sarabun" w:hAnsi="TH SarabunPSK" w:cs="TH SarabunPSK" w:hint="cs"/>
          <w:sz w:val="32"/>
          <w:szCs w:val="32"/>
          <w:cs/>
        </w:rPr>
        <w:t>และการเปิดเผยข้อมูลสาธารณะ</w:t>
      </w:r>
      <w:r w:rsidRPr="00AF050F">
        <w:rPr>
          <w:rFonts w:ascii="TH SarabunPSK" w:eastAsia="Sarabun" w:hAnsi="TH SarabunPSK" w:cs="TH SarabunPSK"/>
          <w:sz w:val="32"/>
          <w:szCs w:val="32"/>
          <w:cs/>
        </w:rPr>
        <w:t xml:space="preserve"> </w:t>
      </w:r>
      <w:r w:rsidRPr="00AF050F">
        <w:rPr>
          <w:rFonts w:ascii="TH SarabunPSK" w:eastAsia="Sarabun" w:hAnsi="TH SarabunPSK" w:cs="TH SarabunPSK"/>
          <w:sz w:val="32"/>
          <w:szCs w:val="32"/>
        </w:rPr>
        <w:t>OIT</w:t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รวมทั้งปรับปรุงแก้ไขรายการข้อมูลของตัวชี้วัด ตรวจสอบข้อมูลการเปิดเผยข้อมูลสาธารณะ</w:t>
      </w:r>
    </w:p>
    <w:p w14:paraId="05C222A6" w14:textId="20F65D76" w:rsidR="00792728" w:rsidRDefault="005164CA" w:rsidP="005164CA">
      <w:pPr>
        <w:spacing w:after="0" w:line="240" w:lineRule="auto"/>
        <w:ind w:firstLine="720"/>
        <w:jc w:val="center"/>
        <w:rPr>
          <w:rFonts w:ascii="TH SarabunPSK" w:eastAsia="Sarabun" w:hAnsi="TH SarabunPSK" w:cs="TH SarabunPSK"/>
          <w:sz w:val="32"/>
          <w:szCs w:val="32"/>
        </w:rPr>
      </w:pPr>
      <w:r>
        <w:rPr>
          <w:noProof/>
          <w:cs/>
        </w:rPr>
        <w:drawing>
          <wp:inline distT="0" distB="0" distL="0" distR="0" wp14:anchorId="00CEE25D" wp14:editId="33E095B5">
            <wp:extent cx="2785493" cy="3939540"/>
            <wp:effectExtent l="0" t="0" r="0" b="3810"/>
            <wp:docPr id="3886699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968" cy="394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FB4219" w14:textId="77777777" w:rsidR="00792728" w:rsidRPr="00F96D22" w:rsidRDefault="00792728" w:rsidP="00792728">
      <w:pPr>
        <w:spacing w:after="0" w:line="240" w:lineRule="auto"/>
        <w:ind w:firstLine="720"/>
        <w:jc w:val="thaiDistribute"/>
        <w:rPr>
          <w:rFonts w:ascii="TH SarabunPSK" w:eastAsia="Sarabun" w:hAnsi="TH SarabunPSK" w:cs="TH SarabunPSK"/>
          <w:sz w:val="32"/>
          <w:szCs w:val="32"/>
        </w:rPr>
      </w:pPr>
    </w:p>
    <w:p w14:paraId="4F55BAC4" w14:textId="07C069D4" w:rsidR="00A71520" w:rsidRDefault="00A71520" w:rsidP="00A71520">
      <w:pPr>
        <w:spacing w:after="0" w:line="240" w:lineRule="auto"/>
        <w:jc w:val="thaiDistribute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วันที่ ๓๑ มีนาคม ๒๕๖๘ คณะทำงานฯ ดำเนินการครบตามตัวชี้วัด</w:t>
      </w:r>
      <w:r>
        <w:rPr>
          <w:rFonts w:ascii="TH SarabunPSK" w:eastAsia="Sarabun" w:hAnsi="TH SarabunPSK" w:cs="TH SarabunPSK"/>
          <w:sz w:val="32"/>
          <w:szCs w:val="32"/>
          <w:cs/>
        </w:rPr>
        <w:tab/>
      </w:r>
      <w:r>
        <w:rPr>
          <w:rFonts w:ascii="TH SarabunPSK" w:eastAsia="Sarabun" w:hAnsi="TH SarabunPSK" w:cs="TH SarabunPSK" w:hint="cs"/>
          <w:sz w:val="32"/>
          <w:szCs w:val="32"/>
          <w:cs/>
        </w:rPr>
        <w:t xml:space="preserve"> </w:t>
      </w:r>
    </w:p>
    <w:p w14:paraId="5312A91E" w14:textId="77777777" w:rsidR="00A71520" w:rsidRDefault="00A71520" w:rsidP="00A71520">
      <w:pPr>
        <w:spacing w:after="0" w:line="240" w:lineRule="auto"/>
        <w:ind w:firstLine="720"/>
        <w:rPr>
          <w:rFonts w:ascii="TH SarabunPSK" w:eastAsia="Sarabun" w:hAnsi="TH SarabunPSK" w:cs="TH SarabunPSK"/>
          <w:sz w:val="32"/>
          <w:szCs w:val="32"/>
        </w:rPr>
      </w:pPr>
    </w:p>
    <w:p w14:paraId="3D36EF83" w14:textId="6CEB3DE3" w:rsidR="00557E4B" w:rsidRPr="00557E4B" w:rsidRDefault="00EA4287" w:rsidP="00557E4B">
      <w:pPr>
        <w:spacing w:before="120" w:after="0" w:line="276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๒</w:t>
      </w:r>
      <w:r w:rsidR="00557E4B" w:rsidRPr="00557E4B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2255B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กิจกรรมที่แสดงถึงการกำหนดมาตรการการพัฒนาคุณภาพการให้บริการของตรวจคนเข้าเมืองจังหวัดหรือด่านตรวจคนเข้าเมือง ๓ ด้าน ดังต่อไปนี้ </w:t>
      </w:r>
      <w:r w:rsidR="002A6021">
        <w:rPr>
          <w:rFonts w:ascii="TH SarabunPSK" w:hAnsi="TH SarabunPSK" w:cs="TH SarabunPSK" w:hint="cs"/>
          <w:b/>
          <w:bCs/>
          <w:sz w:val="32"/>
          <w:szCs w:val="32"/>
          <w:cs/>
        </w:rPr>
        <w:t>รายงานผลการยกระดับ</w:t>
      </w:r>
      <w:r w:rsidR="00557E4B" w:rsidRPr="00557E4B">
        <w:rPr>
          <w:rFonts w:ascii="TH SarabunPSK" w:hAnsi="TH SarabunPSK" w:cs="TH SarabunPSK"/>
          <w:b/>
          <w:bCs/>
          <w:sz w:val="32"/>
          <w:szCs w:val="32"/>
          <w:cs/>
        </w:rPr>
        <w:t>คุณธรรมและความโปร่งใสภายในหน่วยงาน</w:t>
      </w:r>
    </w:p>
    <w:p w14:paraId="38A3B96B" w14:textId="63179935" w:rsidR="00557E4B" w:rsidRPr="00852E49" w:rsidRDefault="002255B6" w:rsidP="002255B6">
      <w:pPr>
        <w:spacing w:before="120" w:after="0" w:line="276" w:lineRule="auto"/>
        <w:ind w:firstLine="720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  <w:r w:rsidRPr="00852E49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๑) ภาพการพัฒนายกระดับการให้บริการ </w:t>
      </w:r>
      <w:r w:rsidRPr="00852E49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One Stop Service </w:t>
      </w:r>
      <w:r w:rsidRPr="00852E49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เพื่ออำนวยความสะดวกให้กับผู้มารับบริการ </w:t>
      </w:r>
    </w:p>
    <w:tbl>
      <w:tblPr>
        <w:tblStyle w:val="11"/>
        <w:tblW w:w="9747" w:type="dxa"/>
        <w:tblLook w:val="04A0" w:firstRow="1" w:lastRow="0" w:firstColumn="1" w:lastColumn="0" w:noHBand="0" w:noVBand="1"/>
      </w:tblPr>
      <w:tblGrid>
        <w:gridCol w:w="3085"/>
        <w:gridCol w:w="6662"/>
      </w:tblGrid>
      <w:tr w:rsidR="002A6021" w:rsidRPr="00557E4B" w14:paraId="4A3F4EA7" w14:textId="77777777" w:rsidTr="00066CAB">
        <w:trPr>
          <w:tblHeader/>
        </w:trPr>
        <w:tc>
          <w:tcPr>
            <w:tcW w:w="3085" w:type="dxa"/>
            <w:shd w:val="clear" w:color="auto" w:fill="EEECE1"/>
          </w:tcPr>
          <w:p w14:paraId="7C0D04AD" w14:textId="54FBA54B" w:rsidR="002A6021" w:rsidRPr="00557E4B" w:rsidRDefault="00D85776" w:rsidP="00557E4B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2" w:name="_Hlk159238773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การพัฒนา</w:t>
            </w:r>
            <w:r w:rsidR="002A6021" w:rsidRPr="00557E4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6662" w:type="dxa"/>
            <w:shd w:val="clear" w:color="auto" w:fill="EEECE1"/>
          </w:tcPr>
          <w:p w14:paraId="3B8A788B" w14:textId="64F7A20B" w:rsidR="002A6021" w:rsidRPr="00557E4B" w:rsidRDefault="002A6021" w:rsidP="00557E4B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2A6021" w:rsidRPr="00557E4B" w14:paraId="18C6B6DF" w14:textId="77777777" w:rsidTr="00066CAB">
        <w:tc>
          <w:tcPr>
            <w:tcW w:w="3085" w:type="dxa"/>
          </w:tcPr>
          <w:p w14:paraId="434F9984" w14:textId="77777777" w:rsidR="002A6021" w:rsidRDefault="002A6021" w:rsidP="00EA4287">
            <w:pPr>
              <w:widowControl w:val="0"/>
              <w:tabs>
                <w:tab w:val="num" w:pos="1440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จุด</w:t>
            </w:r>
            <w:r w:rsidRPr="00557E4B"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บริการและอำนวยความสะดวกแก่ประชาชน/ชาวต่างชาติ</w:t>
            </w:r>
          </w:p>
          <w:p w14:paraId="1345D113" w14:textId="77777777" w:rsidR="005164CA" w:rsidRDefault="005164CA" w:rsidP="00EA4287">
            <w:pPr>
              <w:widowControl w:val="0"/>
              <w:tabs>
                <w:tab w:val="num" w:pos="1440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CEBF5C9" w14:textId="77777777" w:rsidR="005164CA" w:rsidRDefault="005164CA" w:rsidP="00EA4287">
            <w:pPr>
              <w:widowControl w:val="0"/>
              <w:tabs>
                <w:tab w:val="num" w:pos="1440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9B9348E" w14:textId="77777777" w:rsidR="005164CA" w:rsidRPr="00557E4B" w:rsidRDefault="005164CA" w:rsidP="00EA4287">
            <w:pPr>
              <w:widowControl w:val="0"/>
              <w:tabs>
                <w:tab w:val="num" w:pos="1440"/>
              </w:tabs>
              <w:jc w:val="thaiDistribute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  <w:tc>
          <w:tcPr>
            <w:tcW w:w="6662" w:type="dxa"/>
          </w:tcPr>
          <w:p w14:paraId="275591CA" w14:textId="2D942A24" w:rsidR="002A6021" w:rsidRPr="00557E4B" w:rsidRDefault="002A6021" w:rsidP="00EA4287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Pr="00EA4287">
              <w:rPr>
                <w:rFonts w:ascii="TH SarabunPSK" w:hAnsi="TH SarabunPSK" w:cs="TH SarabunPSK" w:hint="cs"/>
                <w:sz w:val="32"/>
                <w:szCs w:val="32"/>
                <w:cs/>
              </w:rPr>
              <w:t>จุดบริการและอำนวยความสะดวกแก่ประชาชน</w:t>
            </w:r>
            <w:r w:rsidRPr="00EA4287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EA4287">
              <w:rPr>
                <w:rFonts w:ascii="TH SarabunPSK" w:hAnsi="TH SarabunPSK" w:cs="TH SarabunPSK" w:hint="cs"/>
                <w:sz w:val="32"/>
                <w:szCs w:val="32"/>
                <w:cs/>
              </w:rPr>
              <w:t>ชาวต่างชาติ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ปรับปรุงให้มีความสะอาด สะดวกต่อการรับบริการ</w:t>
            </w:r>
          </w:p>
        </w:tc>
      </w:tr>
      <w:tr w:rsidR="002A6021" w:rsidRPr="00557E4B" w14:paraId="2A7775E0" w14:textId="77777777" w:rsidTr="00066CAB">
        <w:tc>
          <w:tcPr>
            <w:tcW w:w="9747" w:type="dxa"/>
            <w:gridSpan w:val="2"/>
          </w:tcPr>
          <w:p w14:paraId="5B21B538" w14:textId="72D56870" w:rsidR="002A6021" w:rsidRPr="002A6021" w:rsidRDefault="002A6021" w:rsidP="002A602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A6021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ภาพกิจกรรมที่แสดงถึงการนำมาตรการไปปฏิบัติจริง/การพัฒนาจุดบริการอย่างเป็นรูปธรรม</w:t>
            </w:r>
          </w:p>
          <w:p w14:paraId="7BBD8643" w14:textId="4FCEC0AD" w:rsidR="002A6021" w:rsidRDefault="0019612F" w:rsidP="005164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9612F">
              <w:rPr>
                <w:rFonts w:ascii="TH SarabunPSK" w:hAnsi="TH SarabunPSK" w:cs="TH SarabunPSK" w:hint="cs"/>
                <w:sz w:val="32"/>
                <w:szCs w:val="32"/>
                <w:cs/>
              </w:rPr>
              <w:t>จุดบริการและอำนวยความสะดวกแก่ประชาชน</w:t>
            </w:r>
            <w:r w:rsidRPr="0019612F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19612F">
              <w:rPr>
                <w:rFonts w:ascii="TH SarabunPSK" w:hAnsi="TH SarabunPSK" w:cs="TH SarabunPSK" w:hint="cs"/>
                <w:sz w:val="32"/>
                <w:szCs w:val="32"/>
                <w:cs/>
              </w:rPr>
              <w:t>ชาวต่างชาติ</w:t>
            </w:r>
          </w:p>
          <w:p w14:paraId="06186865" w14:textId="456E5B40" w:rsidR="002A6021" w:rsidRDefault="005164CA" w:rsidP="005164C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inline distT="0" distB="0" distL="0" distR="0" wp14:anchorId="32185AE8" wp14:editId="2F0D7F7C">
                  <wp:extent cx="2495883" cy="1871980"/>
                  <wp:effectExtent l="0" t="0" r="0" b="0"/>
                  <wp:docPr id="862441039" name="รูปภาพ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0242" cy="189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E0609">
              <w:rPr>
                <w:rFonts w:hint="cs"/>
                <w:noProof/>
                <w:cs/>
              </w:rPr>
              <w:t xml:space="preserve">           </w:t>
            </w:r>
            <w:r>
              <w:rPr>
                <w:noProof/>
                <w:cs/>
              </w:rPr>
              <w:drawing>
                <wp:inline distT="0" distB="0" distL="0" distR="0" wp14:anchorId="00C83EB3" wp14:editId="42D98D46">
                  <wp:extent cx="2496696" cy="1872590"/>
                  <wp:effectExtent l="0" t="0" r="0" b="0"/>
                  <wp:docPr id="343851552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8323" cy="1881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34E68D" w14:textId="073B827A" w:rsidR="000E0609" w:rsidRDefault="000E0609" w:rsidP="00EA4287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                      ขาเข้า                                                ขาออก</w:t>
            </w:r>
          </w:p>
          <w:p w14:paraId="082CC848" w14:textId="6D35B119" w:rsidR="000E0609" w:rsidRDefault="000E0609" w:rsidP="000E060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hint="cs"/>
                <w:noProof/>
                <w:cs/>
              </w:rPr>
              <w:t xml:space="preserve">             </w:t>
            </w:r>
          </w:p>
          <w:p w14:paraId="5AE9A5E5" w14:textId="77777777" w:rsidR="002255B6" w:rsidRDefault="002255B6" w:rsidP="000E060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6A552C6" w14:textId="24474086" w:rsidR="002255B6" w:rsidRDefault="00066CAB" w:rsidP="000E060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inline distT="0" distB="0" distL="0" distR="0" wp14:anchorId="2F8DC819" wp14:editId="338650E1">
                  <wp:extent cx="5850255" cy="2632075"/>
                  <wp:effectExtent l="0" t="0" r="0" b="0"/>
                  <wp:docPr id="1063398258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0255" cy="263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9180B53" w14:textId="6D59A0B5" w:rsidR="002A6021" w:rsidRDefault="00066CAB" w:rsidP="000E0609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</w:t>
            </w:r>
            <w:r w:rsidR="000E0609">
              <w:rPr>
                <w:rFonts w:ascii="TH SarabunPSK" w:hAnsi="TH SarabunPSK" w:cs="TH SarabunPSK" w:hint="cs"/>
                <w:sz w:val="32"/>
                <w:szCs w:val="32"/>
                <w:cs/>
              </w:rPr>
              <w:t>าคารที่ทำการด่านตรวจคนเข้าเมืองท่าอากาศยานหาดใหญ่</w:t>
            </w:r>
          </w:p>
        </w:tc>
      </w:tr>
      <w:bookmarkEnd w:id="2"/>
      <w:tr w:rsidR="002A6021" w:rsidRPr="00557E4B" w14:paraId="24347141" w14:textId="77777777" w:rsidTr="00066CAB">
        <w:trPr>
          <w:tblHeader/>
        </w:trPr>
        <w:tc>
          <w:tcPr>
            <w:tcW w:w="3085" w:type="dxa"/>
            <w:shd w:val="clear" w:color="auto" w:fill="EEECE1"/>
          </w:tcPr>
          <w:p w14:paraId="7553B970" w14:textId="77CE1C4A" w:rsidR="002A6021" w:rsidRPr="00557E4B" w:rsidRDefault="00D85776" w:rsidP="00066CAB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การพัฒนา</w:t>
            </w:r>
            <w:r w:rsidR="002A6021" w:rsidRPr="00557E4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6662" w:type="dxa"/>
            <w:shd w:val="clear" w:color="auto" w:fill="EEECE1"/>
          </w:tcPr>
          <w:p w14:paraId="537E028B" w14:textId="1B160716" w:rsidR="002A6021" w:rsidRPr="00557E4B" w:rsidRDefault="002A6021" w:rsidP="00066CAB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2A6021" w:rsidRPr="00557E4B" w14:paraId="66302736" w14:textId="77777777" w:rsidTr="00066CAB">
        <w:tc>
          <w:tcPr>
            <w:tcW w:w="3085" w:type="dxa"/>
          </w:tcPr>
          <w:p w14:paraId="49E91AC0" w14:textId="77777777" w:rsidR="002A6021" w:rsidRDefault="002A6021" w:rsidP="00066CAB">
            <w:pPr>
              <w:widowControl w:val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ป้ายประชาสัมพันธ์จุดบริการ</w:t>
            </w:r>
            <w:r w:rsidRPr="00557E4B"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อำนวยความสะดวกแก่ประชาชน/ชาวต่างชาติ </w:t>
            </w:r>
          </w:p>
          <w:p w14:paraId="2F38A6D4" w14:textId="77777777" w:rsidR="005164CA" w:rsidRDefault="005164CA" w:rsidP="00066CAB">
            <w:pPr>
              <w:widowControl w:val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6D46247" w14:textId="77777777" w:rsidR="005164CA" w:rsidRDefault="005164CA" w:rsidP="00066CAB">
            <w:pPr>
              <w:widowControl w:val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6E90CEE" w14:textId="77777777" w:rsidR="005164CA" w:rsidRDefault="005164CA" w:rsidP="00066CAB">
            <w:pPr>
              <w:widowControl w:val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B553C1C" w14:textId="77777777" w:rsidR="005164CA" w:rsidRDefault="005164CA" w:rsidP="00066CAB">
            <w:pPr>
              <w:widowControl w:val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2E05DA6" w14:textId="77777777" w:rsidR="005164CA" w:rsidRPr="00557E4B" w:rsidRDefault="005164CA" w:rsidP="00066CAB">
            <w:pPr>
              <w:widowControl w:val="0"/>
              <w:jc w:val="thaiDistribute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  <w:tc>
          <w:tcPr>
            <w:tcW w:w="6662" w:type="dxa"/>
          </w:tcPr>
          <w:p w14:paraId="38350C93" w14:textId="7C36A336" w:rsidR="002A6021" w:rsidRPr="00557E4B" w:rsidRDefault="002A6021" w:rsidP="00066CAB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Pr="00996784">
              <w:rPr>
                <w:rFonts w:ascii="TH SarabunPSK" w:hAnsi="TH SarabunPSK" w:cs="TH SarabunPSK" w:hint="cs"/>
                <w:sz w:val="32"/>
                <w:szCs w:val="32"/>
                <w:cs/>
              </w:rPr>
              <w:t>ป้ายประชาสัมพันธ์จุดบริการ</w:t>
            </w:r>
            <w:r w:rsidRPr="00996784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996784">
              <w:rPr>
                <w:rFonts w:ascii="TH SarabunPSK" w:hAnsi="TH SarabunPSK" w:cs="TH SarabunPSK" w:hint="cs"/>
                <w:sz w:val="32"/>
                <w:szCs w:val="32"/>
                <w:cs/>
              </w:rPr>
              <w:t>อำนวยความสะดวกแก่ประชาชน</w:t>
            </w:r>
            <w:r w:rsidRPr="00996784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996784">
              <w:rPr>
                <w:rFonts w:ascii="TH SarabunPSK" w:hAnsi="TH SarabunPSK" w:cs="TH SarabunPSK" w:hint="cs"/>
                <w:sz w:val="32"/>
                <w:szCs w:val="32"/>
                <w:cs/>
              </w:rPr>
              <w:t>ชาวต่างชาติ</w:t>
            </w:r>
          </w:p>
        </w:tc>
      </w:tr>
      <w:tr w:rsidR="002A6021" w:rsidRPr="00557E4B" w14:paraId="2570B822" w14:textId="77777777" w:rsidTr="00066CAB">
        <w:tc>
          <w:tcPr>
            <w:tcW w:w="9747" w:type="dxa"/>
            <w:gridSpan w:val="2"/>
          </w:tcPr>
          <w:p w14:paraId="4178B75D" w14:textId="77777777" w:rsidR="0019612F" w:rsidRPr="002A6021" w:rsidRDefault="0019612F" w:rsidP="001961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A6021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ภาพกิจกรรมที่แสดงถึงการนำมาตรการไปปฏิบัติจริง/การพัฒนาจุดบริการอย่างเป็นรูปธรรม</w:t>
            </w:r>
          </w:p>
          <w:p w14:paraId="2AEDABEC" w14:textId="50908F2B" w:rsidR="00FD1543" w:rsidRDefault="002A6021" w:rsidP="002A602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แสดงป้ายประชาสัมพันธ์</w:t>
            </w:r>
            <w:r w:rsidR="0019612F">
              <w:rPr>
                <w:rFonts w:ascii="TH SarabunPSK" w:hAnsi="TH SarabunPSK" w:cs="TH SarabunPSK" w:hint="cs"/>
                <w:sz w:val="32"/>
                <w:szCs w:val="32"/>
                <w:cs/>
              </w:rPr>
              <w:t>จุดบริการ/อำนวยความสะดวกแก่ประชาชน/ชาวต่างชาติ</w:t>
            </w:r>
          </w:p>
          <w:p w14:paraId="0A5FB9F4" w14:textId="7C21A691" w:rsidR="00066CAB" w:rsidRDefault="005164CA" w:rsidP="002A602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inline distT="0" distB="0" distL="0" distR="0" wp14:anchorId="0200178D" wp14:editId="65421757">
                  <wp:extent cx="2490802" cy="1868170"/>
                  <wp:effectExtent l="0" t="0" r="5080" b="0"/>
                  <wp:docPr id="1013878142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3652" cy="1877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>
              <w:rPr>
                <w:noProof/>
                <w:cs/>
              </w:rPr>
              <w:drawing>
                <wp:inline distT="0" distB="0" distL="0" distR="0" wp14:anchorId="6A038EC5" wp14:editId="4BB476E5">
                  <wp:extent cx="2497455" cy="1873159"/>
                  <wp:effectExtent l="0" t="0" r="0" b="0"/>
                  <wp:docPr id="1329921379" name="รูปภาพ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4075" cy="1878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D8D2E8" w14:textId="72D3B90C" w:rsidR="00FD1543" w:rsidRDefault="000E0609" w:rsidP="00FD1543">
            <w:pPr>
              <w:jc w:val="center"/>
              <w:rPr>
                <w:noProof/>
              </w:rPr>
            </w:pPr>
            <w:r>
              <w:rPr>
                <w:rFonts w:hint="cs"/>
                <w:noProof/>
                <w:cs/>
              </w:rPr>
              <w:t xml:space="preserve">      </w:t>
            </w:r>
          </w:p>
          <w:p w14:paraId="237B416C" w14:textId="3AC10E2E" w:rsidR="0019612F" w:rsidRDefault="00FD1543" w:rsidP="00FD1543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hint="cs"/>
                <w:noProof/>
                <w:cs/>
              </w:rPr>
              <w:t xml:space="preserve">                                              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ขาเข้า                                                ขาออก</w:t>
            </w:r>
          </w:p>
          <w:p w14:paraId="0B559016" w14:textId="77777777" w:rsidR="00066CAB" w:rsidRDefault="00066CAB" w:rsidP="00FD154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1C21AB4" w14:textId="753478A0" w:rsidR="00066CAB" w:rsidRDefault="00066CAB" w:rsidP="00066C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inline distT="0" distB="0" distL="0" distR="0" wp14:anchorId="52B94F59" wp14:editId="28F29597">
                  <wp:extent cx="3572255" cy="1607185"/>
                  <wp:effectExtent l="0" t="0" r="9525" b="0"/>
                  <wp:docPr id="1297622721" name="รูปภาพ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6217" cy="1608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CA06BA" w14:textId="6E62A8F3" w:rsidR="0019612F" w:rsidRDefault="00FD1543" w:rsidP="00066CA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hint="cs"/>
                <w:noProof/>
                <w:cs/>
              </w:rPr>
              <w:t xml:space="preserve">                       </w:t>
            </w:r>
            <w:r w:rsidR="000E060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hint="cs"/>
                <w:noProof/>
                <w:cs/>
              </w:rPr>
              <w:t xml:space="preserve">   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อาคารที่ทำการด่านตรวจคนเข้าเมืองท่าอากาศยานหาดใหญ่</w:t>
            </w:r>
          </w:p>
        </w:tc>
      </w:tr>
    </w:tbl>
    <w:p w14:paraId="6F11580C" w14:textId="77777777" w:rsidR="002A6021" w:rsidRDefault="002A6021" w:rsidP="00035022">
      <w:pPr>
        <w:spacing w:after="0" w:line="240" w:lineRule="auto"/>
        <w:jc w:val="center"/>
        <w:rPr>
          <w:rFonts w:ascii="TH SarabunPSK" w:eastAsia="Sarabun" w:hAnsi="TH SarabunPSK" w:cs="TH SarabunPSK"/>
          <w:sz w:val="32"/>
          <w:szCs w:val="32"/>
        </w:rPr>
      </w:pPr>
    </w:p>
    <w:p w14:paraId="7DAF55B1" w14:textId="77777777" w:rsidR="005164CA" w:rsidRDefault="005164CA" w:rsidP="00035022">
      <w:pPr>
        <w:spacing w:after="0" w:line="240" w:lineRule="auto"/>
        <w:jc w:val="center"/>
        <w:rPr>
          <w:rFonts w:ascii="TH SarabunPSK" w:eastAsia="Sarabun" w:hAnsi="TH SarabunPSK" w:cs="TH SarabunPSK" w:hint="cs"/>
          <w:sz w:val="32"/>
          <w:szCs w:val="32"/>
        </w:rPr>
      </w:pPr>
    </w:p>
    <w:tbl>
      <w:tblPr>
        <w:tblStyle w:val="11"/>
        <w:tblW w:w="9747" w:type="dxa"/>
        <w:tblLook w:val="04A0" w:firstRow="1" w:lastRow="0" w:firstColumn="1" w:lastColumn="0" w:noHBand="0" w:noVBand="1"/>
      </w:tblPr>
      <w:tblGrid>
        <w:gridCol w:w="3085"/>
        <w:gridCol w:w="6662"/>
      </w:tblGrid>
      <w:tr w:rsidR="0019612F" w:rsidRPr="00557E4B" w14:paraId="6BEA6A5E" w14:textId="77777777" w:rsidTr="00066CAB">
        <w:trPr>
          <w:tblHeader/>
        </w:trPr>
        <w:tc>
          <w:tcPr>
            <w:tcW w:w="3085" w:type="dxa"/>
            <w:shd w:val="clear" w:color="auto" w:fill="EEECE1"/>
          </w:tcPr>
          <w:p w14:paraId="7445BB0B" w14:textId="54D943B7" w:rsidR="0019612F" w:rsidRPr="00557E4B" w:rsidRDefault="00D85776" w:rsidP="00066CAB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3" w:name="_Hlk159427829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การพัฒนา</w:t>
            </w:r>
            <w:r w:rsidR="0019612F" w:rsidRPr="00557E4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6662" w:type="dxa"/>
            <w:shd w:val="clear" w:color="auto" w:fill="EEECE1"/>
          </w:tcPr>
          <w:p w14:paraId="66E7F68D" w14:textId="3B30AFA7" w:rsidR="0019612F" w:rsidRPr="00557E4B" w:rsidRDefault="0019612F" w:rsidP="00066CAB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19612F" w:rsidRPr="00557E4B" w14:paraId="574A085F" w14:textId="77777777" w:rsidTr="00066CAB">
        <w:tc>
          <w:tcPr>
            <w:tcW w:w="3085" w:type="dxa"/>
          </w:tcPr>
          <w:p w14:paraId="6250B957" w14:textId="77777777" w:rsidR="0019612F" w:rsidRDefault="0019612F" w:rsidP="0019612F">
            <w:pPr>
              <w:widowControl w:val="0"/>
              <w:rPr>
                <w:rFonts w:ascii="TH SarabunPSK" w:hAnsi="TH SarabunPSK" w:cs="TH SarabunPSK"/>
                <w:sz w:val="32"/>
                <w:szCs w:val="32"/>
              </w:rPr>
            </w:pPr>
            <w:r w:rsidRPr="00557E4B">
              <w:rPr>
                <w:rFonts w:ascii="TH SarabunPSK" w:hAnsi="TH SarabunPSK" w:cs="TH SarabunPSK" w:hint="cs"/>
                <w:sz w:val="32"/>
                <w:szCs w:val="32"/>
                <w:cs/>
              </w:rPr>
              <w:t>ป้ายพันธะสัญญา/ขั้นตอนการให้บริการ ทั้งภาษาไทยและภาษาอังกฤษ</w:t>
            </w:r>
          </w:p>
          <w:p w14:paraId="215DA357" w14:textId="77777777" w:rsidR="005164CA" w:rsidRDefault="005164CA" w:rsidP="0019612F">
            <w:pPr>
              <w:widowControl w:val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8648381" w14:textId="77777777" w:rsidR="005164CA" w:rsidRDefault="005164CA" w:rsidP="0019612F">
            <w:pPr>
              <w:widowControl w:val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6960D51" w14:textId="77777777" w:rsidR="005164CA" w:rsidRDefault="005164CA" w:rsidP="0019612F">
            <w:pPr>
              <w:widowControl w:val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366863C" w14:textId="77777777" w:rsidR="005164CA" w:rsidRDefault="005164CA" w:rsidP="0019612F">
            <w:pPr>
              <w:widowControl w:val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609D449" w14:textId="77777777" w:rsidR="005164CA" w:rsidRDefault="005164CA" w:rsidP="0019612F">
            <w:pPr>
              <w:widowControl w:val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3E588E3" w14:textId="77777777" w:rsidR="005164CA" w:rsidRDefault="005164CA" w:rsidP="0019612F">
            <w:pPr>
              <w:widowControl w:val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27E4738" w14:textId="48A7952B" w:rsidR="005164CA" w:rsidRPr="00557E4B" w:rsidRDefault="005164CA" w:rsidP="0019612F">
            <w:pPr>
              <w:widowControl w:val="0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</w:p>
        </w:tc>
        <w:tc>
          <w:tcPr>
            <w:tcW w:w="6662" w:type="dxa"/>
          </w:tcPr>
          <w:p w14:paraId="66C9658F" w14:textId="4C768565" w:rsidR="0019612F" w:rsidRPr="00557E4B" w:rsidRDefault="0019612F" w:rsidP="0019612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มีป้</w:t>
            </w:r>
            <w:r w:rsidRPr="00996784">
              <w:rPr>
                <w:rFonts w:ascii="TH SarabunPSK" w:hAnsi="TH SarabunPSK" w:cs="TH SarabunPSK" w:hint="cs"/>
                <w:sz w:val="32"/>
                <w:szCs w:val="32"/>
                <w:cs/>
              </w:rPr>
              <w:t>ายพันธะสัญญา</w:t>
            </w:r>
            <w:r w:rsidRPr="00996784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996784">
              <w:rPr>
                <w:rFonts w:ascii="TH SarabunPSK" w:hAnsi="TH SarabunPSK" w:cs="TH SarabunPSK" w:hint="cs"/>
                <w:sz w:val="32"/>
                <w:szCs w:val="32"/>
                <w:cs/>
              </w:rPr>
              <w:t>ขั้นตอนการให้บริการ</w:t>
            </w:r>
            <w:r w:rsidRPr="009967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996784">
              <w:rPr>
                <w:rFonts w:ascii="TH SarabunPSK" w:hAnsi="TH SarabunPSK" w:cs="TH SarabunPSK" w:hint="cs"/>
                <w:sz w:val="32"/>
                <w:szCs w:val="32"/>
                <w:cs/>
              </w:rPr>
              <w:t>ทั้งภาษาไทยและภาษาอังกฤษ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ป้ายมีความสมบูรณ์ ไม่ชำรุด ปรับปรุงให้ทันสมัยอยู่เสมอ</w:t>
            </w:r>
          </w:p>
        </w:tc>
      </w:tr>
      <w:tr w:rsidR="0019612F" w:rsidRPr="00557E4B" w14:paraId="20A51FD4" w14:textId="77777777" w:rsidTr="00066CAB">
        <w:tc>
          <w:tcPr>
            <w:tcW w:w="9747" w:type="dxa"/>
            <w:gridSpan w:val="2"/>
          </w:tcPr>
          <w:p w14:paraId="7FBA943B" w14:textId="77777777" w:rsidR="0019612F" w:rsidRDefault="0019612F" w:rsidP="001961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ภาพกิจกรรมที่แสดงถึงการนำมาตรการไปปฏิบัติจริง/การพัฒนาจุดบริการอย่างเป็นรูปธรรม</w:t>
            </w:r>
          </w:p>
          <w:p w14:paraId="09E71FE1" w14:textId="07730858" w:rsidR="0019612F" w:rsidRDefault="0019612F" w:rsidP="001961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57E4B">
              <w:rPr>
                <w:rFonts w:ascii="TH SarabunPSK" w:hAnsi="TH SarabunPSK" w:cs="TH SarabunPSK" w:hint="cs"/>
                <w:sz w:val="32"/>
                <w:szCs w:val="32"/>
                <w:cs/>
              </w:rPr>
              <w:t>ป้ายพันธะสัญญา/ขั้นตอนการให้บริการ ทั้งภาษาไทยและภาษาอังกฤษ</w:t>
            </w:r>
          </w:p>
          <w:p w14:paraId="6DEA2C0C" w14:textId="4F592F64" w:rsidR="00FD1543" w:rsidRDefault="00FD1543" w:rsidP="001961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noProof/>
                <w:cs/>
              </w:rPr>
              <w:drawing>
                <wp:inline distT="0" distB="0" distL="0" distR="0" wp14:anchorId="12B81692" wp14:editId="562C8A3E">
                  <wp:extent cx="3464435" cy="2598420"/>
                  <wp:effectExtent l="0" t="0" r="3175" b="0"/>
                  <wp:docPr id="745389927" name="รูปภาพ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9749" cy="2624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DD7240" w14:textId="214CE72E" w:rsidR="0019612F" w:rsidRDefault="00FD1543" w:rsidP="001961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 </w:t>
            </w:r>
          </w:p>
          <w:p w14:paraId="760DB017" w14:textId="77777777" w:rsidR="0019612F" w:rsidRDefault="0019612F" w:rsidP="001961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40E87C6" w14:textId="281F2EF5" w:rsidR="0019612F" w:rsidRDefault="00FD1543" w:rsidP="00066C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inline distT="0" distB="0" distL="0" distR="0" wp14:anchorId="115E59E1" wp14:editId="078A722D">
                  <wp:extent cx="3687947" cy="2766060"/>
                  <wp:effectExtent l="0" t="0" r="8255" b="0"/>
                  <wp:docPr id="1726826032" name="รูปภาพ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1563" cy="2776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67630B" w14:textId="77777777" w:rsidR="0019612F" w:rsidRDefault="0019612F" w:rsidP="001961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8110978" w14:textId="0E53BDBD" w:rsidR="0019612F" w:rsidRDefault="0019612F" w:rsidP="0019612F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bookmarkEnd w:id="3"/>
    </w:tbl>
    <w:p w14:paraId="7C36261F" w14:textId="77777777" w:rsidR="00996784" w:rsidRDefault="00996784" w:rsidP="00EA4287">
      <w:pPr>
        <w:spacing w:after="0" w:line="240" w:lineRule="auto"/>
        <w:rPr>
          <w:rFonts w:ascii="TH SarabunPSK" w:eastAsia="Sarabun" w:hAnsi="TH SarabunPSK" w:cs="TH SarabunPSK"/>
          <w:b/>
          <w:bCs/>
          <w:sz w:val="40"/>
          <w:szCs w:val="40"/>
        </w:rPr>
      </w:pPr>
    </w:p>
    <w:p w14:paraId="624ECBA9" w14:textId="77777777" w:rsidR="005164CA" w:rsidRDefault="005164CA" w:rsidP="00EA4287">
      <w:pPr>
        <w:spacing w:after="0" w:line="240" w:lineRule="auto"/>
        <w:rPr>
          <w:rFonts w:ascii="TH SarabunPSK" w:eastAsia="Sarabun" w:hAnsi="TH SarabunPSK" w:cs="TH SarabunPSK"/>
          <w:b/>
          <w:bCs/>
          <w:sz w:val="40"/>
          <w:szCs w:val="40"/>
        </w:rPr>
      </w:pPr>
    </w:p>
    <w:p w14:paraId="74AEDC56" w14:textId="77777777" w:rsidR="005164CA" w:rsidRDefault="005164CA" w:rsidP="00EA4287">
      <w:pPr>
        <w:spacing w:after="0" w:line="240" w:lineRule="auto"/>
        <w:rPr>
          <w:rFonts w:ascii="TH SarabunPSK" w:eastAsia="Sarabun" w:hAnsi="TH SarabunPSK" w:cs="TH SarabunPSK"/>
          <w:b/>
          <w:bCs/>
          <w:sz w:val="40"/>
          <w:szCs w:val="40"/>
        </w:rPr>
      </w:pPr>
    </w:p>
    <w:p w14:paraId="219860A6" w14:textId="77777777" w:rsidR="005164CA" w:rsidRDefault="005164CA" w:rsidP="00EA4287">
      <w:pPr>
        <w:spacing w:after="0" w:line="240" w:lineRule="auto"/>
        <w:rPr>
          <w:rFonts w:ascii="TH SarabunPSK" w:eastAsia="Sarabun" w:hAnsi="TH SarabunPSK" w:cs="TH SarabunPSK"/>
          <w:b/>
          <w:bCs/>
          <w:sz w:val="40"/>
          <w:szCs w:val="40"/>
        </w:rPr>
      </w:pPr>
    </w:p>
    <w:tbl>
      <w:tblPr>
        <w:tblStyle w:val="11"/>
        <w:tblW w:w="9747" w:type="dxa"/>
        <w:tblLook w:val="04A0" w:firstRow="1" w:lastRow="0" w:firstColumn="1" w:lastColumn="0" w:noHBand="0" w:noVBand="1"/>
      </w:tblPr>
      <w:tblGrid>
        <w:gridCol w:w="3085"/>
        <w:gridCol w:w="6662"/>
      </w:tblGrid>
      <w:tr w:rsidR="0019612F" w:rsidRPr="00557E4B" w14:paraId="40F49334" w14:textId="77777777" w:rsidTr="00066CAB">
        <w:trPr>
          <w:tblHeader/>
        </w:trPr>
        <w:tc>
          <w:tcPr>
            <w:tcW w:w="3085" w:type="dxa"/>
            <w:shd w:val="clear" w:color="auto" w:fill="EEECE1"/>
          </w:tcPr>
          <w:p w14:paraId="304367CE" w14:textId="55A7588B" w:rsidR="0019612F" w:rsidRPr="00557E4B" w:rsidRDefault="00D85776" w:rsidP="00066CAB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การพัฒนา</w:t>
            </w:r>
            <w:r w:rsidR="0019612F" w:rsidRPr="00557E4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6662" w:type="dxa"/>
            <w:shd w:val="clear" w:color="auto" w:fill="EEECE1"/>
          </w:tcPr>
          <w:p w14:paraId="773B81EF" w14:textId="33F3ED08" w:rsidR="0019612F" w:rsidRPr="00557E4B" w:rsidRDefault="0019612F" w:rsidP="00066CAB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19612F" w:rsidRPr="00557E4B" w14:paraId="58E6902E" w14:textId="77777777" w:rsidTr="00066CAB">
        <w:tc>
          <w:tcPr>
            <w:tcW w:w="3085" w:type="dxa"/>
          </w:tcPr>
          <w:p w14:paraId="36933EF9" w14:textId="77777777" w:rsidR="0019612F" w:rsidRPr="00557E4B" w:rsidRDefault="0019612F" w:rsidP="00066CAB">
            <w:pPr>
              <w:widowControl w:val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ป้าย </w:t>
            </w:r>
            <w:r w:rsidRPr="00557E4B">
              <w:rPr>
                <w:rFonts w:ascii="TH SarabunPSK" w:hAnsi="TH SarabunPSK" w:cs="TH SarabunPSK"/>
                <w:sz w:val="32"/>
                <w:szCs w:val="32"/>
              </w:rPr>
              <w:t>No</w:t>
            </w:r>
            <w:r w:rsidRPr="00557E4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557E4B">
              <w:rPr>
                <w:rFonts w:ascii="TH SarabunPSK" w:hAnsi="TH SarabunPSK" w:cs="TH SarabunPSK"/>
                <w:sz w:val="32"/>
                <w:szCs w:val="32"/>
              </w:rPr>
              <w:t>Gift</w:t>
            </w:r>
            <w:r w:rsidRPr="00557E4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557E4B">
              <w:rPr>
                <w:rFonts w:ascii="TH SarabunPSK" w:hAnsi="TH SarabunPSK" w:cs="TH SarabunPSK"/>
                <w:sz w:val="32"/>
                <w:szCs w:val="32"/>
              </w:rPr>
              <w:t>Policy</w:t>
            </w:r>
            <w:r w:rsidRPr="00557E4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557E4B">
              <w:rPr>
                <w:rFonts w:ascii="TH SarabunPSK" w:hAnsi="TH SarabunPSK" w:cs="TH SarabunPSK" w:hint="cs"/>
                <w:sz w:val="32"/>
                <w:szCs w:val="32"/>
                <w:cs/>
              </w:rPr>
              <w:t>ทั้งภาษาไทยและภาษาอังกฤษ</w:t>
            </w:r>
          </w:p>
        </w:tc>
        <w:tc>
          <w:tcPr>
            <w:tcW w:w="6662" w:type="dxa"/>
          </w:tcPr>
          <w:p w14:paraId="0A01C9BB" w14:textId="77777777" w:rsidR="0019612F" w:rsidRDefault="0019612F" w:rsidP="0019612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Pr="00996784">
              <w:rPr>
                <w:rFonts w:ascii="TH SarabunPSK" w:hAnsi="TH SarabunPSK" w:cs="TH SarabunPSK" w:hint="cs"/>
                <w:sz w:val="32"/>
                <w:szCs w:val="32"/>
                <w:cs/>
              </w:rPr>
              <w:t>ป้าย</w:t>
            </w:r>
            <w:r w:rsidRPr="009967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996784">
              <w:rPr>
                <w:rFonts w:ascii="TH SarabunPSK" w:hAnsi="TH SarabunPSK" w:cs="TH SarabunPSK"/>
                <w:sz w:val="32"/>
                <w:szCs w:val="32"/>
              </w:rPr>
              <w:t xml:space="preserve">No Gift Policy </w:t>
            </w:r>
            <w:r w:rsidRPr="00996784">
              <w:rPr>
                <w:rFonts w:ascii="TH SarabunPSK" w:hAnsi="TH SarabunPSK" w:cs="TH SarabunPSK" w:hint="cs"/>
                <w:sz w:val="32"/>
                <w:szCs w:val="32"/>
                <w:cs/>
              </w:rPr>
              <w:t>ทั้งภาษาไทยและภาษาอังกฤษ</w:t>
            </w:r>
          </w:p>
          <w:p w14:paraId="03471468" w14:textId="6CFA16A1" w:rsidR="0019612F" w:rsidRPr="00557E4B" w:rsidRDefault="0019612F" w:rsidP="0019612F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ติดป้าย</w:t>
            </w:r>
            <w:r w:rsidRPr="00996784">
              <w:rPr>
                <w:rFonts w:ascii="TH SarabunPSK" w:hAnsi="TH SarabunPSK" w:cs="TH SarabunPSK"/>
                <w:sz w:val="32"/>
                <w:szCs w:val="32"/>
              </w:rPr>
              <w:t xml:space="preserve"> No Gift Policy </w:t>
            </w:r>
            <w:r w:rsidRPr="00996784">
              <w:rPr>
                <w:rFonts w:ascii="TH SarabunPSK" w:hAnsi="TH SarabunPSK" w:cs="TH SarabunPSK" w:hint="cs"/>
                <w:sz w:val="32"/>
                <w:szCs w:val="32"/>
                <w:cs/>
              </w:rPr>
              <w:t>ทั้งภาษาไทยและภาษาอังกฤษ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ไว้ที่ขาเข้า ขาออก ด่านตรวจคนเข้าเมืองท่าอากาศยานหาดใหญ่ และอาคารที่ทำการด่านตรวจคนเข้าเมืองท่าอากาศยานหาดใหญ่</w:t>
            </w:r>
          </w:p>
        </w:tc>
      </w:tr>
      <w:tr w:rsidR="0019612F" w:rsidRPr="00557E4B" w14:paraId="0D8C8174" w14:textId="77777777" w:rsidTr="00066CAB">
        <w:tc>
          <w:tcPr>
            <w:tcW w:w="9747" w:type="dxa"/>
            <w:gridSpan w:val="2"/>
          </w:tcPr>
          <w:p w14:paraId="08F1A450" w14:textId="77777777" w:rsidR="0019612F" w:rsidRPr="0019612F" w:rsidRDefault="0019612F" w:rsidP="001961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9612F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ภาพกิจกรรมที่แสดงถึงการนำมาตรการไปปฏิบัติจริง</w:t>
            </w:r>
            <w:r w:rsidRPr="0019612F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19612F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การพัฒนาจุดบริการอย่างเป็นรูปธรรม</w:t>
            </w:r>
          </w:p>
          <w:p w14:paraId="76073D5E" w14:textId="6BB44EB2" w:rsidR="0019612F" w:rsidRDefault="0019612F" w:rsidP="001961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9612F">
              <w:rPr>
                <w:rFonts w:ascii="TH SarabunPSK" w:hAnsi="TH SarabunPSK" w:cs="TH SarabunPSK" w:hint="cs"/>
                <w:sz w:val="32"/>
                <w:szCs w:val="32"/>
                <w:cs/>
              </w:rPr>
              <w:t>ป้าย</w:t>
            </w:r>
            <w:r w:rsidRPr="0019612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9612F">
              <w:rPr>
                <w:rFonts w:ascii="TH SarabunPSK" w:hAnsi="TH SarabunPSK" w:cs="TH SarabunPSK"/>
                <w:sz w:val="32"/>
                <w:szCs w:val="32"/>
              </w:rPr>
              <w:t xml:space="preserve">No Gift Policy </w:t>
            </w:r>
            <w:r w:rsidRPr="0019612F">
              <w:rPr>
                <w:rFonts w:ascii="TH SarabunPSK" w:hAnsi="TH SarabunPSK" w:cs="TH SarabunPSK" w:hint="cs"/>
                <w:sz w:val="32"/>
                <w:szCs w:val="32"/>
                <w:cs/>
              </w:rPr>
              <w:t>ทั้งภาษาไทยและภาษาอังกฤษ</w:t>
            </w:r>
          </w:p>
          <w:p w14:paraId="7BF0D65A" w14:textId="4010BA8C" w:rsidR="0019612F" w:rsidRDefault="00FD1543" w:rsidP="0019612F">
            <w:pPr>
              <w:jc w:val="center"/>
              <w:rPr>
                <w:noProof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</w:p>
          <w:p w14:paraId="66F382FE" w14:textId="518C3217" w:rsidR="00066CAB" w:rsidRDefault="00E74F1D" w:rsidP="0019612F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9E8DEB" wp14:editId="546DA51A">
                  <wp:extent cx="2761125" cy="2314575"/>
                  <wp:effectExtent l="0" t="0" r="1270" b="0"/>
                  <wp:docPr id="1806911851" name="รูปภาพ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8006" cy="2345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cs"/>
                <w:noProof/>
                <w:cs/>
              </w:rPr>
              <w:t xml:space="preserve">   </w:t>
            </w:r>
            <w:r>
              <w:rPr>
                <w:noProof/>
              </w:rPr>
              <w:drawing>
                <wp:inline distT="0" distB="0" distL="0" distR="0" wp14:anchorId="0A6A7C1E" wp14:editId="5B11C313">
                  <wp:extent cx="2758099" cy="2312035"/>
                  <wp:effectExtent l="0" t="0" r="4445" b="0"/>
                  <wp:docPr id="449779307" name="รูปภาพ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5920" cy="2335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897BAC8" w14:textId="77777777" w:rsidR="00066CAB" w:rsidRDefault="00066CAB" w:rsidP="0019612F">
            <w:pPr>
              <w:jc w:val="center"/>
              <w:rPr>
                <w:noProof/>
              </w:rPr>
            </w:pPr>
          </w:p>
          <w:p w14:paraId="2AB0F6DA" w14:textId="1295671E" w:rsidR="0019612F" w:rsidRDefault="00E74F1D" w:rsidP="005164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hint="cs"/>
                <w:noProof/>
                <w:cs/>
              </w:rPr>
              <w:t xml:space="preserve">         </w:t>
            </w:r>
            <w:r w:rsidR="00FD154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ขาเข้า                                                   ขาออก</w:t>
            </w:r>
          </w:p>
          <w:p w14:paraId="299C2865" w14:textId="77777777" w:rsidR="00287FA5" w:rsidRDefault="00287FA5" w:rsidP="00FD154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1AB430C" w14:textId="28A2DA4E" w:rsidR="00FD1543" w:rsidRDefault="00066CAB" w:rsidP="00066C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inline distT="0" distB="0" distL="0" distR="0" wp14:anchorId="75FED2F3" wp14:editId="0B72BC74">
                  <wp:extent cx="5850255" cy="2632075"/>
                  <wp:effectExtent l="0" t="0" r="0" b="0"/>
                  <wp:docPr id="374085561" name="รูปภาพ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0255" cy="263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5B3E52" w14:textId="77777777" w:rsidR="00066CAB" w:rsidRDefault="00066CAB" w:rsidP="00FD154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200946" w14:textId="07266CCF" w:rsidR="0019612F" w:rsidRDefault="00287FA5" w:rsidP="001961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อาคารที่ทำการด่านตรวจคนเข้าเมืองท่าอากาศยานหาดใหญ่</w:t>
            </w:r>
          </w:p>
          <w:p w14:paraId="26184E9C" w14:textId="005F7115" w:rsidR="0019612F" w:rsidRPr="00557E4B" w:rsidRDefault="0019612F" w:rsidP="0019612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7CE61FB9" w14:textId="77777777" w:rsidR="000855EC" w:rsidRDefault="000855EC" w:rsidP="00EA4287">
      <w:pPr>
        <w:spacing w:after="0" w:line="240" w:lineRule="auto"/>
        <w:rPr>
          <w:rFonts w:ascii="TH SarabunPSK" w:eastAsia="Sarabun" w:hAnsi="TH SarabunPSK" w:cs="TH SarabunPSK"/>
          <w:b/>
          <w:bCs/>
          <w:sz w:val="40"/>
          <w:szCs w:val="40"/>
        </w:rPr>
      </w:pPr>
    </w:p>
    <w:tbl>
      <w:tblPr>
        <w:tblStyle w:val="11"/>
        <w:tblW w:w="9747" w:type="dxa"/>
        <w:tblLook w:val="04A0" w:firstRow="1" w:lastRow="0" w:firstColumn="1" w:lastColumn="0" w:noHBand="0" w:noVBand="1"/>
      </w:tblPr>
      <w:tblGrid>
        <w:gridCol w:w="3085"/>
        <w:gridCol w:w="6662"/>
      </w:tblGrid>
      <w:tr w:rsidR="00D85776" w:rsidRPr="00557E4B" w14:paraId="442B3A08" w14:textId="77777777" w:rsidTr="00066CAB">
        <w:trPr>
          <w:tblHeader/>
        </w:trPr>
        <w:tc>
          <w:tcPr>
            <w:tcW w:w="3085" w:type="dxa"/>
            <w:shd w:val="clear" w:color="auto" w:fill="EEECE1"/>
          </w:tcPr>
          <w:p w14:paraId="34BE6036" w14:textId="4B157D8D" w:rsidR="00D85776" w:rsidRPr="00557E4B" w:rsidRDefault="00D85776" w:rsidP="00066CAB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การพัฒนา</w:t>
            </w:r>
            <w:r w:rsidRPr="00557E4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6662" w:type="dxa"/>
            <w:shd w:val="clear" w:color="auto" w:fill="EEECE1"/>
          </w:tcPr>
          <w:p w14:paraId="22E4F22C" w14:textId="0BCB143A" w:rsidR="00D85776" w:rsidRPr="00557E4B" w:rsidRDefault="00D85776" w:rsidP="00066CAB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D85776" w:rsidRPr="00557E4B" w14:paraId="1442C2A2" w14:textId="77777777" w:rsidTr="00066CAB">
        <w:tc>
          <w:tcPr>
            <w:tcW w:w="3085" w:type="dxa"/>
          </w:tcPr>
          <w:p w14:paraId="72AB5245" w14:textId="77777777" w:rsidR="00D85776" w:rsidRPr="00557E4B" w:rsidRDefault="00D85776" w:rsidP="00066CAB">
            <w:pPr>
              <w:widowControl w:val="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ป้ายประชาสัมพันธ์ </w:t>
            </w:r>
            <w:r w:rsidRPr="00557E4B">
              <w:rPr>
                <w:rFonts w:ascii="TH SarabunPSK" w:hAnsi="TH SarabunPSK" w:cs="TH SarabunPSK"/>
                <w:sz w:val="32"/>
                <w:szCs w:val="32"/>
              </w:rPr>
              <w:t xml:space="preserve">Download 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คู่มือการให้บริการ</w:t>
            </w:r>
            <w:r w:rsidRPr="00557E4B">
              <w:rPr>
                <w:rFonts w:ascii="TH SarabunPSK" w:hAnsi="TH SarabunPSK" w:cs="TH SarabunPSK" w:hint="cs"/>
                <w:sz w:val="32"/>
                <w:szCs w:val="32"/>
                <w:cs/>
              </w:rPr>
              <w:t>/การขออนุญาตทั้งภาษาไทย และภาษาอังกฤษ</w:t>
            </w:r>
          </w:p>
        </w:tc>
        <w:tc>
          <w:tcPr>
            <w:tcW w:w="6662" w:type="dxa"/>
          </w:tcPr>
          <w:p w14:paraId="6DD80B9F" w14:textId="6C8856CE" w:rsidR="00D85776" w:rsidRPr="00557E4B" w:rsidRDefault="00D85776" w:rsidP="00066CAB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Pr="00996784">
              <w:rPr>
                <w:rFonts w:ascii="TH SarabunPSK" w:hAnsi="TH SarabunPSK" w:cs="TH SarabunPSK" w:hint="cs"/>
                <w:sz w:val="32"/>
                <w:szCs w:val="32"/>
                <w:cs/>
              </w:rPr>
              <w:t>ป้ายประชาสัมพันธ์</w:t>
            </w:r>
            <w:r w:rsidRPr="009967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996784">
              <w:rPr>
                <w:rFonts w:ascii="TH SarabunPSK" w:hAnsi="TH SarabunPSK" w:cs="TH SarabunPSK"/>
                <w:sz w:val="32"/>
                <w:szCs w:val="32"/>
              </w:rPr>
              <w:t xml:space="preserve">Download </w:t>
            </w:r>
            <w:r w:rsidRPr="00996784">
              <w:rPr>
                <w:rFonts w:ascii="TH SarabunPSK" w:hAnsi="TH SarabunPSK" w:cs="TH SarabunPSK" w:hint="cs"/>
                <w:sz w:val="32"/>
                <w:szCs w:val="32"/>
                <w:cs/>
              </w:rPr>
              <w:t>คู่มือการให้บริการ</w:t>
            </w:r>
            <w:r w:rsidRPr="00996784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996784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การขออนุญาตทั้งภาษาไทย</w:t>
            </w:r>
            <w:r w:rsidRPr="009967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996784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และภาษาอังกฤษ</w:t>
            </w:r>
          </w:p>
        </w:tc>
      </w:tr>
      <w:tr w:rsidR="00D85776" w:rsidRPr="00557E4B" w14:paraId="2C948570" w14:textId="77777777" w:rsidTr="00066CAB">
        <w:tc>
          <w:tcPr>
            <w:tcW w:w="9747" w:type="dxa"/>
            <w:gridSpan w:val="2"/>
          </w:tcPr>
          <w:p w14:paraId="1AF6B91D" w14:textId="77777777" w:rsidR="00D85776" w:rsidRPr="00D85776" w:rsidRDefault="00D85776" w:rsidP="00D8577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85776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ภาพกิจกรรมที่แสดงถึงการนำมาตรการไปปฏิบัติจริง</w:t>
            </w:r>
            <w:r w:rsidRPr="00D85776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D85776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การพัฒนาจุดบริการอย่างเป็นรูปธรรม</w:t>
            </w:r>
          </w:p>
          <w:p w14:paraId="4BB69E9D" w14:textId="77777777" w:rsidR="00D85776" w:rsidRDefault="00D85776" w:rsidP="00D8577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ป้ายประชาสัมพันธ์ </w:t>
            </w:r>
            <w:r w:rsidRPr="00557E4B">
              <w:rPr>
                <w:rFonts w:ascii="TH SarabunPSK" w:hAnsi="TH SarabunPSK" w:cs="TH SarabunPSK"/>
                <w:sz w:val="32"/>
                <w:szCs w:val="32"/>
              </w:rPr>
              <w:t xml:space="preserve">Download </w:t>
            </w: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คู่มือการให้บริการ</w:t>
            </w:r>
            <w:r w:rsidRPr="00557E4B">
              <w:rPr>
                <w:rFonts w:ascii="TH SarabunPSK" w:hAnsi="TH SarabunPSK" w:cs="TH SarabunPSK" w:hint="cs"/>
                <w:sz w:val="32"/>
                <w:szCs w:val="32"/>
                <w:cs/>
              </w:rPr>
              <w:t>/การขออนุญาตทั้งภาษาไทย และภาษาอังกฤษ</w:t>
            </w:r>
          </w:p>
          <w:p w14:paraId="05F7E22E" w14:textId="77777777" w:rsidR="00D85776" w:rsidRDefault="00D85776" w:rsidP="00D8577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129254" w14:textId="77777777" w:rsidR="005164CA" w:rsidRDefault="005164CA" w:rsidP="005164CA">
            <w:pPr>
              <w:jc w:val="center"/>
              <w:rPr>
                <w:noProof/>
              </w:rPr>
            </w:pPr>
            <w:r>
              <w:rPr>
                <w:noProof/>
                <w:cs/>
              </w:rPr>
              <w:drawing>
                <wp:inline distT="0" distB="0" distL="0" distR="0" wp14:anchorId="7B7D85A0" wp14:editId="7A4D884C">
                  <wp:extent cx="4381500" cy="3286244"/>
                  <wp:effectExtent l="0" t="0" r="0" b="9525"/>
                  <wp:docPr id="549108866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3093" cy="3317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AF8BB3" w14:textId="77777777" w:rsidR="005164CA" w:rsidRDefault="005164CA" w:rsidP="005164CA">
            <w:pPr>
              <w:jc w:val="center"/>
              <w:rPr>
                <w:rFonts w:hint="cs"/>
                <w:noProof/>
              </w:rPr>
            </w:pPr>
          </w:p>
          <w:p w14:paraId="64F493D3" w14:textId="0CB3C17D" w:rsidR="00287FA5" w:rsidRDefault="005164CA" w:rsidP="005164C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inline distT="0" distB="0" distL="0" distR="0" wp14:anchorId="68D3B576" wp14:editId="677E7B50">
                  <wp:extent cx="5991395" cy="2695575"/>
                  <wp:effectExtent l="0" t="0" r="9525" b="0"/>
                  <wp:docPr id="1648045263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0401" cy="2704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78D51C" w14:textId="004C4CFF" w:rsidR="00D85776" w:rsidRPr="00557E4B" w:rsidRDefault="00D85776" w:rsidP="00D8577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60FD52D2" w14:textId="77777777" w:rsidR="000855EC" w:rsidRDefault="000855EC" w:rsidP="00EA4287">
      <w:pPr>
        <w:spacing w:after="0" w:line="240" w:lineRule="auto"/>
        <w:rPr>
          <w:rFonts w:ascii="TH SarabunPSK" w:eastAsia="Sarabun" w:hAnsi="TH SarabunPSK" w:cs="TH SarabunPSK"/>
          <w:b/>
          <w:bCs/>
          <w:sz w:val="40"/>
          <w:szCs w:val="40"/>
        </w:rPr>
      </w:pPr>
    </w:p>
    <w:tbl>
      <w:tblPr>
        <w:tblStyle w:val="11"/>
        <w:tblW w:w="9747" w:type="dxa"/>
        <w:tblLook w:val="04A0" w:firstRow="1" w:lastRow="0" w:firstColumn="1" w:lastColumn="0" w:noHBand="0" w:noVBand="1"/>
      </w:tblPr>
      <w:tblGrid>
        <w:gridCol w:w="3085"/>
        <w:gridCol w:w="6662"/>
      </w:tblGrid>
      <w:tr w:rsidR="00D85776" w:rsidRPr="00557E4B" w14:paraId="57469DEF" w14:textId="77777777" w:rsidTr="00066CAB">
        <w:trPr>
          <w:tblHeader/>
        </w:trPr>
        <w:tc>
          <w:tcPr>
            <w:tcW w:w="3085" w:type="dxa"/>
            <w:shd w:val="clear" w:color="auto" w:fill="EEECE1"/>
          </w:tcPr>
          <w:p w14:paraId="41FEAB4C" w14:textId="66C33EF7" w:rsidR="00D85776" w:rsidRPr="00557E4B" w:rsidRDefault="00D85776" w:rsidP="00066CAB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4" w:name="_Hlk159430601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การพัฒนา</w:t>
            </w:r>
            <w:r w:rsidRPr="00557E4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6662" w:type="dxa"/>
            <w:shd w:val="clear" w:color="auto" w:fill="EEECE1"/>
          </w:tcPr>
          <w:p w14:paraId="76D15213" w14:textId="27675EA6" w:rsidR="00D85776" w:rsidRPr="00557E4B" w:rsidRDefault="00D85776" w:rsidP="00066CAB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D85776" w:rsidRPr="00557E4B" w14:paraId="587DD7F7" w14:textId="77777777" w:rsidTr="00066CAB">
        <w:tc>
          <w:tcPr>
            <w:tcW w:w="3085" w:type="dxa"/>
          </w:tcPr>
          <w:p w14:paraId="3EED1956" w14:textId="77777777" w:rsidR="00D85776" w:rsidRPr="00557E4B" w:rsidRDefault="00D85776" w:rsidP="00066CAB">
            <w:pPr>
              <w:widowControl w:val="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57E4B">
              <w:rPr>
                <w:rFonts w:ascii="TH SarabunPSK" w:hAnsi="TH SarabunPSK" w:cs="TH SarabunPSK"/>
                <w:sz w:val="32"/>
                <w:szCs w:val="32"/>
                <w:cs/>
              </w:rPr>
              <w:t>การจัดสิ่งอำนวยความสะดวก การให้บริการประชาชน</w:t>
            </w:r>
            <w:r w:rsidRPr="00557E4B">
              <w:rPr>
                <w:rFonts w:ascii="TH SarabunPSK" w:hAnsi="TH SarabunPSK" w:cs="TH SarabunPSK" w:hint="cs"/>
                <w:sz w:val="32"/>
                <w:szCs w:val="32"/>
                <w:cs/>
              </w:rPr>
              <w:t>/ชาวต่างชาติ</w:t>
            </w:r>
          </w:p>
        </w:tc>
        <w:tc>
          <w:tcPr>
            <w:tcW w:w="6662" w:type="dxa"/>
          </w:tcPr>
          <w:p w14:paraId="4DABF25E" w14:textId="561B3DF1" w:rsidR="00D85776" w:rsidRPr="00557E4B" w:rsidRDefault="00D85776" w:rsidP="00066CAB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Pr="00996784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การจัดสิ่งอำนวยความสะดวก</w:t>
            </w:r>
            <w:r w:rsidRPr="009967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996784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การให้บริการประชาชน</w:t>
            </w:r>
            <w:r w:rsidRPr="00996784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996784">
              <w:rPr>
                <w:rFonts w:ascii="TH SarabunPSK" w:hAnsi="TH SarabunPSK" w:cs="TH SarabunPSK" w:hint="cs"/>
                <w:sz w:val="32"/>
                <w:szCs w:val="32"/>
                <w:cs/>
              </w:rPr>
              <w:t>ชาวต่างชาติ</w:t>
            </w:r>
          </w:p>
        </w:tc>
      </w:tr>
      <w:tr w:rsidR="00D85776" w:rsidRPr="00557E4B" w14:paraId="0930EC9E" w14:textId="77777777" w:rsidTr="00066CAB">
        <w:tc>
          <w:tcPr>
            <w:tcW w:w="9747" w:type="dxa"/>
            <w:gridSpan w:val="2"/>
          </w:tcPr>
          <w:p w14:paraId="7C7C4392" w14:textId="77777777" w:rsidR="00D85776" w:rsidRPr="0019612F" w:rsidRDefault="00D85776" w:rsidP="00D8577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9612F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ภาพกิจกรรมที่แสดงถึงการนำมาตรการไปปฏิบัติจริง</w:t>
            </w:r>
            <w:r w:rsidRPr="0019612F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19612F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การพัฒนาจุดบริการอย่างเป็นรูปธรรม</w:t>
            </w:r>
          </w:p>
          <w:p w14:paraId="11C065D4" w14:textId="27C0EF98" w:rsidR="00D85776" w:rsidRDefault="00D85776" w:rsidP="00D8577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85776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การจัดสิ่งอำนวยความสะดวก</w:t>
            </w:r>
            <w:r w:rsidRPr="00D8577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D85776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การให้บริการประชาชน</w:t>
            </w:r>
            <w:r w:rsidRPr="00D85776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D85776">
              <w:rPr>
                <w:rFonts w:ascii="TH SarabunPSK" w:hAnsi="TH SarabunPSK" w:cs="TH SarabunPSK" w:hint="cs"/>
                <w:sz w:val="32"/>
                <w:szCs w:val="32"/>
                <w:cs/>
              </w:rPr>
              <w:t>ชาวต่างชาติ</w:t>
            </w:r>
          </w:p>
          <w:p w14:paraId="2C9E41E1" w14:textId="056BAF5A" w:rsidR="002F0510" w:rsidRDefault="002F0510" w:rsidP="00D8577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inline distT="0" distB="0" distL="0" distR="0" wp14:anchorId="51BDB7B2" wp14:editId="24355AF1">
                  <wp:extent cx="2019300" cy="1514530"/>
                  <wp:effectExtent l="0" t="0" r="0" b="9525"/>
                  <wp:docPr id="101155126" name="รูปภาพ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883" cy="1533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="00375F4E">
              <w:rPr>
                <w:noProof/>
                <w:cs/>
              </w:rPr>
              <w:drawing>
                <wp:inline distT="0" distB="0" distL="0" distR="0" wp14:anchorId="68327700" wp14:editId="12F6E17E">
                  <wp:extent cx="3288563" cy="1479550"/>
                  <wp:effectExtent l="0" t="0" r="7620" b="6350"/>
                  <wp:docPr id="1232446385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4006" cy="1481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4252ED" w14:textId="6098CAE0" w:rsidR="002F0510" w:rsidRDefault="002F0510" w:rsidP="00D8577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บริการน้ำดื่มบริเวณ ขาเข้า                              ป้ายบอกทางไปห้องน้ำ</w:t>
            </w:r>
          </w:p>
          <w:p w14:paraId="68A3A4DC" w14:textId="6382FBC4" w:rsidR="00D85776" w:rsidRDefault="002F0510" w:rsidP="00852E49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inline distT="0" distB="0" distL="0" distR="0" wp14:anchorId="21C12CDA" wp14:editId="2B60611F">
                  <wp:extent cx="2120822" cy="1590675"/>
                  <wp:effectExtent l="0" t="0" r="0" b="0"/>
                  <wp:docPr id="678067263" name="รูปภาพ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313" cy="1607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52E49">
              <w:rPr>
                <w:noProof/>
              </w:rPr>
              <w:t xml:space="preserve">         </w:t>
            </w:r>
            <w:r w:rsidR="005164CA">
              <w:rPr>
                <w:noProof/>
                <w:cs/>
              </w:rPr>
              <w:drawing>
                <wp:inline distT="0" distB="0" distL="0" distR="0" wp14:anchorId="503977AE" wp14:editId="7F43CF8E">
                  <wp:extent cx="3528502" cy="1587500"/>
                  <wp:effectExtent l="0" t="0" r="0" b="0"/>
                  <wp:docPr id="1267609369" name="รูปภาพ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0384" cy="1592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C3A8D6" w14:textId="327710A7" w:rsidR="00D85776" w:rsidRDefault="002F0510" w:rsidP="00066CAB">
            <w:pPr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       ป้ายแจ้งรถเข็น                                 จุดบริการน้ำดื่มอาคารที่ทำการ</w:t>
            </w:r>
          </w:p>
        </w:tc>
      </w:tr>
      <w:bookmarkEnd w:id="4"/>
    </w:tbl>
    <w:p w14:paraId="5B46B0EF" w14:textId="77777777" w:rsidR="00D85776" w:rsidRDefault="00D85776" w:rsidP="00EA4287">
      <w:pPr>
        <w:spacing w:after="0" w:line="240" w:lineRule="auto"/>
        <w:rPr>
          <w:rFonts w:ascii="TH SarabunPSK" w:eastAsia="Sarabun" w:hAnsi="TH SarabunPSK" w:cs="TH SarabunPSK"/>
          <w:b/>
          <w:bCs/>
          <w:sz w:val="40"/>
          <w:szCs w:val="40"/>
        </w:rPr>
      </w:pPr>
    </w:p>
    <w:p w14:paraId="17E259EE" w14:textId="77777777" w:rsidR="002F0510" w:rsidRDefault="002F0510" w:rsidP="00EA4287">
      <w:pPr>
        <w:spacing w:after="0" w:line="240" w:lineRule="auto"/>
        <w:rPr>
          <w:rFonts w:ascii="TH SarabunPSK" w:eastAsia="Sarabun" w:hAnsi="TH SarabunPSK" w:cs="TH SarabunPSK"/>
          <w:b/>
          <w:bCs/>
          <w:sz w:val="40"/>
          <w:szCs w:val="40"/>
        </w:rPr>
      </w:pPr>
    </w:p>
    <w:p w14:paraId="6FF73096" w14:textId="3860FD58" w:rsidR="002F0510" w:rsidRPr="00852E49" w:rsidRDefault="00852E49" w:rsidP="00EA4287">
      <w:pPr>
        <w:spacing w:after="0" w:line="240" w:lineRule="auto"/>
        <w:rPr>
          <w:rFonts w:ascii="TH SarabunPSK" w:eastAsia="Sarabun" w:hAnsi="TH SarabunPSK" w:cs="TH SarabunPSK"/>
          <w:b/>
          <w:bCs/>
          <w:sz w:val="32"/>
          <w:szCs w:val="32"/>
        </w:rPr>
      </w:pPr>
      <w:r w:rsidRPr="00852E49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>๒)ภาพประชาสัมพันธ์การสื่อสาร บทบาทภารกิจและผลการปฏิบัติงานของตรวจคนเข้าเมืองจังหวัดหรือด่านตรวจคนเข้าเมือง ให้กับประชาชนที่มารับบริการได้รับทราบ</w:t>
      </w:r>
    </w:p>
    <w:p w14:paraId="6F8E2768" w14:textId="77777777" w:rsidR="00852E49" w:rsidRDefault="00852E49" w:rsidP="00EA4287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</w:p>
    <w:p w14:paraId="551A554B" w14:textId="399C7786" w:rsidR="00852E49" w:rsidRDefault="00852E49" w:rsidP="00EA4287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>-การสื่อสาร บทบาท ภารกิจ</w:t>
      </w:r>
    </w:p>
    <w:p w14:paraId="112E3D6B" w14:textId="77777777" w:rsidR="00852E49" w:rsidRDefault="00852E49" w:rsidP="00EA4287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</w:p>
    <w:tbl>
      <w:tblPr>
        <w:tblStyle w:val="11"/>
        <w:tblW w:w="9747" w:type="dxa"/>
        <w:tblLook w:val="04A0" w:firstRow="1" w:lastRow="0" w:firstColumn="1" w:lastColumn="0" w:noHBand="0" w:noVBand="1"/>
      </w:tblPr>
      <w:tblGrid>
        <w:gridCol w:w="3085"/>
        <w:gridCol w:w="6662"/>
      </w:tblGrid>
      <w:tr w:rsidR="00852E49" w:rsidRPr="00557E4B" w14:paraId="6A6EA3B2" w14:textId="77777777" w:rsidTr="00C45578">
        <w:trPr>
          <w:tblHeader/>
        </w:trPr>
        <w:tc>
          <w:tcPr>
            <w:tcW w:w="3085" w:type="dxa"/>
            <w:shd w:val="clear" w:color="auto" w:fill="EEECE1"/>
          </w:tcPr>
          <w:p w14:paraId="7C4F979D" w14:textId="77777777" w:rsidR="00852E49" w:rsidRPr="00557E4B" w:rsidRDefault="00852E49" w:rsidP="00C45578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การพัฒนา</w:t>
            </w:r>
            <w:r w:rsidRPr="00557E4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ด้าน</w:t>
            </w:r>
          </w:p>
        </w:tc>
        <w:tc>
          <w:tcPr>
            <w:tcW w:w="6662" w:type="dxa"/>
            <w:shd w:val="clear" w:color="auto" w:fill="EEECE1"/>
          </w:tcPr>
          <w:p w14:paraId="1478695C" w14:textId="77777777" w:rsidR="00852E49" w:rsidRPr="00557E4B" w:rsidRDefault="00852E49" w:rsidP="00C45578">
            <w:pPr>
              <w:spacing w:before="12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ผลการดำเนินการ</w:t>
            </w:r>
          </w:p>
        </w:tc>
      </w:tr>
      <w:tr w:rsidR="00852E49" w:rsidRPr="00557E4B" w14:paraId="608B99F5" w14:textId="77777777" w:rsidTr="00C45578">
        <w:tc>
          <w:tcPr>
            <w:tcW w:w="3085" w:type="dxa"/>
          </w:tcPr>
          <w:p w14:paraId="178DD9F8" w14:textId="77777777" w:rsidR="00852E49" w:rsidRDefault="00852E49" w:rsidP="00C45578">
            <w:pPr>
              <w:widowControl w:val="0"/>
              <w:jc w:val="thaiDistribute"/>
              <w:rPr>
                <w:rFonts w:ascii="TH SarabunPSK" w:eastAsia="Sarabun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การประชาสัมพันธ์</w:t>
            </w:r>
          </w:p>
          <w:p w14:paraId="318AC320" w14:textId="2BCDF71D" w:rsidR="00852E49" w:rsidRPr="00557E4B" w:rsidRDefault="00852E49" w:rsidP="00C45578">
            <w:pPr>
              <w:widowControl w:val="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การสื่อสาร บทบาท ภารกิจ</w:t>
            </w:r>
          </w:p>
        </w:tc>
        <w:tc>
          <w:tcPr>
            <w:tcW w:w="6662" w:type="dxa"/>
          </w:tcPr>
          <w:p w14:paraId="336C65D6" w14:textId="0F81840B" w:rsidR="00852E49" w:rsidRPr="00557E4B" w:rsidRDefault="005164CA" w:rsidP="005164CA">
            <w:pPr>
              <w:widowControl w:val="0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มีการ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ประชาสัมพันธ์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>การสื่อสาร บทบาท ภารกิจ</w:t>
            </w:r>
            <w:r>
              <w:rPr>
                <w:rFonts w:ascii="TH SarabunPSK" w:eastAsia="Sarabun" w:hAnsi="TH SarabunPSK" w:cs="TH SarabunPSK" w:hint="cs"/>
                <w:sz w:val="32"/>
                <w:szCs w:val="32"/>
                <w:cs/>
              </w:rPr>
              <w:t xml:space="preserve"> ของด่านตรวจคนเข้าเมืองท่าอากาศยานหาดใหญ่ </w:t>
            </w:r>
          </w:p>
        </w:tc>
      </w:tr>
    </w:tbl>
    <w:p w14:paraId="5EF50975" w14:textId="77777777" w:rsidR="00852E49" w:rsidRDefault="00852E49" w:rsidP="00852E49">
      <w:pPr>
        <w:spacing w:after="0" w:line="240" w:lineRule="auto"/>
        <w:jc w:val="center"/>
        <w:rPr>
          <w:rFonts w:ascii="TH SarabunPSK" w:eastAsia="Sarabun" w:hAnsi="TH SarabunPSK" w:cs="TH SarabunPSK"/>
          <w:sz w:val="32"/>
          <w:szCs w:val="32"/>
        </w:rPr>
      </w:pPr>
    </w:p>
    <w:p w14:paraId="0D48DE95" w14:textId="77777777" w:rsidR="005164CA" w:rsidRDefault="005164CA" w:rsidP="00852E49">
      <w:pPr>
        <w:spacing w:after="0" w:line="240" w:lineRule="auto"/>
        <w:jc w:val="center"/>
        <w:rPr>
          <w:rFonts w:ascii="TH SarabunPSK" w:eastAsia="Sarabun" w:hAnsi="TH SarabunPSK" w:cs="TH SarabunPSK"/>
          <w:sz w:val="32"/>
          <w:szCs w:val="32"/>
        </w:rPr>
      </w:pPr>
    </w:p>
    <w:p w14:paraId="083A2B82" w14:textId="77777777" w:rsidR="005164CA" w:rsidRPr="00852E49" w:rsidRDefault="005164CA" w:rsidP="00852E49">
      <w:pPr>
        <w:spacing w:after="0" w:line="240" w:lineRule="auto"/>
        <w:jc w:val="center"/>
        <w:rPr>
          <w:rFonts w:ascii="TH SarabunPSK" w:eastAsia="Sarabun" w:hAnsi="TH SarabunPSK" w:cs="TH SarabunPSK" w:hint="cs"/>
          <w:sz w:val="32"/>
          <w:szCs w:val="32"/>
          <w:cs/>
        </w:rPr>
      </w:pPr>
    </w:p>
    <w:p w14:paraId="6FEB402B" w14:textId="2618E088" w:rsidR="002F0510" w:rsidRDefault="00852E49" w:rsidP="00852E49">
      <w:pPr>
        <w:spacing w:after="0" w:line="240" w:lineRule="auto"/>
        <w:jc w:val="center"/>
        <w:rPr>
          <w:rFonts w:ascii="TH SarabunPSK" w:eastAsia="Sarabun" w:hAnsi="TH SarabunPSK" w:cs="TH SarabunPSK"/>
          <w:sz w:val="32"/>
          <w:szCs w:val="32"/>
        </w:rPr>
      </w:pPr>
      <w:r w:rsidRPr="00852E49">
        <w:rPr>
          <w:rFonts w:ascii="TH SarabunPSK" w:eastAsia="Sarabun" w:hAnsi="TH SarabunPSK" w:cs="TH SarabunPSK" w:hint="cs"/>
          <w:sz w:val="32"/>
          <w:szCs w:val="32"/>
          <w:cs/>
        </w:rPr>
        <w:lastRenderedPageBreak/>
        <w:t>ภาพกิจกรรมผลการดำเนินงานจริงของด่านตรวจคนเข้าเมืองท่าอากาศยานหาดใหญ่</w:t>
      </w:r>
    </w:p>
    <w:p w14:paraId="60B340FE" w14:textId="08B0E46D" w:rsidR="00375F4E" w:rsidRPr="00852E49" w:rsidRDefault="00375F4E" w:rsidP="00852E49">
      <w:pPr>
        <w:spacing w:after="0" w:line="240" w:lineRule="auto"/>
        <w:jc w:val="center"/>
        <w:rPr>
          <w:rFonts w:ascii="TH SarabunPSK" w:eastAsia="Sarabun" w:hAnsi="TH SarabunPSK" w:cs="TH SarabunPSK" w:hint="cs"/>
          <w:sz w:val="32"/>
          <w:szCs w:val="32"/>
        </w:rPr>
      </w:pPr>
      <w:r>
        <w:rPr>
          <w:noProof/>
          <w:cs/>
        </w:rPr>
        <w:drawing>
          <wp:inline distT="0" distB="0" distL="0" distR="0" wp14:anchorId="3892BFF9" wp14:editId="78028009">
            <wp:extent cx="3811905" cy="1715006"/>
            <wp:effectExtent l="0" t="0" r="0" b="0"/>
            <wp:docPr id="823964586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4731" cy="1720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14D321" w14:textId="77777777" w:rsidR="002F0510" w:rsidRDefault="002F0510" w:rsidP="00EA4287">
      <w:pPr>
        <w:spacing w:after="0" w:line="240" w:lineRule="auto"/>
        <w:rPr>
          <w:rFonts w:ascii="TH SarabunPSK" w:eastAsia="Sarabun" w:hAnsi="TH SarabunPSK" w:cs="TH SarabunPSK"/>
          <w:b/>
          <w:bCs/>
          <w:sz w:val="40"/>
          <w:szCs w:val="40"/>
        </w:rPr>
      </w:pPr>
    </w:p>
    <w:p w14:paraId="59AF959C" w14:textId="62264C6E" w:rsidR="005164CA" w:rsidRDefault="00375F4E" w:rsidP="00375F4E">
      <w:pPr>
        <w:spacing w:after="0" w:line="240" w:lineRule="auto"/>
        <w:jc w:val="center"/>
        <w:rPr>
          <w:rFonts w:ascii="TH SarabunPSK" w:eastAsia="Sarabun" w:hAnsi="TH SarabunPSK" w:cs="TH SarabunPSK"/>
          <w:b/>
          <w:bCs/>
          <w:sz w:val="40"/>
          <w:szCs w:val="40"/>
        </w:rPr>
      </w:pPr>
      <w:r>
        <w:rPr>
          <w:noProof/>
          <w:cs/>
        </w:rPr>
        <w:drawing>
          <wp:inline distT="0" distB="0" distL="0" distR="0" wp14:anchorId="48766899" wp14:editId="4EC85F72">
            <wp:extent cx="3762375" cy="1692721"/>
            <wp:effectExtent l="0" t="0" r="0" b="3175"/>
            <wp:docPr id="31441637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3347" cy="1706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FF0B0F" w14:textId="77777777" w:rsidR="005164CA" w:rsidRDefault="005164CA" w:rsidP="00EA4287">
      <w:pPr>
        <w:spacing w:after="0" w:line="240" w:lineRule="auto"/>
        <w:rPr>
          <w:rFonts w:ascii="TH SarabunPSK" w:eastAsia="Sarabun" w:hAnsi="TH SarabunPSK" w:cs="TH SarabunPSK"/>
          <w:b/>
          <w:bCs/>
          <w:sz w:val="40"/>
          <w:szCs w:val="40"/>
        </w:rPr>
      </w:pPr>
    </w:p>
    <w:p w14:paraId="0F630ACF" w14:textId="291C062C" w:rsidR="00375F4E" w:rsidRDefault="00375F4E" w:rsidP="00375F4E">
      <w:pPr>
        <w:spacing w:after="0" w:line="240" w:lineRule="auto"/>
        <w:jc w:val="center"/>
        <w:rPr>
          <w:rFonts w:ascii="TH SarabunPSK" w:eastAsia="Sarabun" w:hAnsi="TH SarabunPSK" w:cs="TH SarabunPSK" w:hint="cs"/>
          <w:b/>
          <w:bCs/>
          <w:sz w:val="40"/>
          <w:szCs w:val="40"/>
        </w:rPr>
      </w:pPr>
      <w:r>
        <w:rPr>
          <w:noProof/>
          <w:cs/>
        </w:rPr>
        <w:drawing>
          <wp:inline distT="0" distB="0" distL="0" distR="0" wp14:anchorId="6E9D7FAB" wp14:editId="52096DDC">
            <wp:extent cx="3753709" cy="1688823"/>
            <wp:effectExtent l="0" t="0" r="0" b="6985"/>
            <wp:docPr id="1518582585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952" cy="170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8D052" w14:textId="77777777" w:rsidR="00375F4E" w:rsidRDefault="00375F4E" w:rsidP="00EA4287">
      <w:pPr>
        <w:spacing w:after="0" w:line="240" w:lineRule="auto"/>
        <w:rPr>
          <w:rFonts w:ascii="TH SarabunPSK" w:eastAsia="Sarabun" w:hAnsi="TH SarabunPSK" w:cs="TH SarabunPSK"/>
          <w:b/>
          <w:bCs/>
          <w:sz w:val="40"/>
          <w:szCs w:val="40"/>
        </w:rPr>
      </w:pPr>
    </w:p>
    <w:p w14:paraId="1B8A6544" w14:textId="406CC5AF" w:rsidR="00375F4E" w:rsidRDefault="00375F4E" w:rsidP="00375F4E">
      <w:pPr>
        <w:spacing w:after="0" w:line="240" w:lineRule="auto"/>
        <w:jc w:val="center"/>
        <w:rPr>
          <w:rFonts w:ascii="TH SarabunPSK" w:eastAsia="Sarabun" w:hAnsi="TH SarabunPSK" w:cs="TH SarabunPSK"/>
          <w:b/>
          <w:bCs/>
          <w:sz w:val="40"/>
          <w:szCs w:val="40"/>
        </w:rPr>
      </w:pPr>
      <w:r>
        <w:rPr>
          <w:noProof/>
          <w:cs/>
        </w:rPr>
        <w:drawing>
          <wp:inline distT="0" distB="0" distL="0" distR="0" wp14:anchorId="7F199420" wp14:editId="1E057295">
            <wp:extent cx="3709162" cy="1668780"/>
            <wp:effectExtent l="0" t="0" r="5715" b="7620"/>
            <wp:docPr id="1601209008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9277" cy="167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6AE3C3" w14:textId="77777777" w:rsidR="00375F4E" w:rsidRDefault="00375F4E" w:rsidP="00EA4287">
      <w:pPr>
        <w:spacing w:after="0" w:line="240" w:lineRule="auto"/>
        <w:rPr>
          <w:rFonts w:ascii="TH SarabunPSK" w:eastAsia="Sarabun" w:hAnsi="TH SarabunPSK" w:cs="TH SarabunPSK" w:hint="cs"/>
          <w:b/>
          <w:bCs/>
          <w:sz w:val="40"/>
          <w:szCs w:val="40"/>
        </w:rPr>
      </w:pPr>
    </w:p>
    <w:p w14:paraId="26980F5F" w14:textId="77777777" w:rsidR="005164CA" w:rsidRDefault="005164CA" w:rsidP="00EA4287">
      <w:pPr>
        <w:spacing w:after="0" w:line="240" w:lineRule="auto"/>
        <w:rPr>
          <w:rFonts w:ascii="TH SarabunPSK" w:eastAsia="Sarabun" w:hAnsi="TH SarabunPSK" w:cs="TH SarabunPSK"/>
          <w:b/>
          <w:bCs/>
          <w:sz w:val="40"/>
          <w:szCs w:val="40"/>
        </w:rPr>
      </w:pPr>
    </w:p>
    <w:p w14:paraId="39F41BA5" w14:textId="2D3F485E" w:rsidR="005164CA" w:rsidRDefault="00375F4E" w:rsidP="00EA4287">
      <w:pPr>
        <w:spacing w:after="0" w:line="240" w:lineRule="auto"/>
        <w:rPr>
          <w:rFonts w:ascii="TH SarabunPSK" w:eastAsia="Sarabun" w:hAnsi="TH SarabunPSK" w:cs="TH SarabunPSK"/>
          <w:b/>
          <w:bCs/>
          <w:sz w:val="40"/>
          <w:szCs w:val="40"/>
        </w:rPr>
      </w:pPr>
      <w:r w:rsidRPr="00375F4E">
        <w:rPr>
          <w:rFonts w:ascii="TH SarabunPSK" w:eastAsia="Sarabun" w:hAnsi="TH SarabunPSK" w:cs="TH SarabunPSK"/>
          <w:b/>
          <w:bCs/>
          <w:sz w:val="40"/>
          <w:szCs w:val="40"/>
        </w:rPr>
        <w:lastRenderedPageBreak/>
        <w:drawing>
          <wp:inline distT="0" distB="0" distL="0" distR="0" wp14:anchorId="6FC817D6" wp14:editId="4561707D">
            <wp:extent cx="5850255" cy="3290570"/>
            <wp:effectExtent l="0" t="0" r="0" b="5080"/>
            <wp:docPr id="162143241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143241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850255" cy="329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01810" w14:textId="77777777" w:rsidR="00DD2BCF" w:rsidRDefault="00DD2BCF" w:rsidP="00EA4287">
      <w:pPr>
        <w:spacing w:after="0" w:line="240" w:lineRule="auto"/>
        <w:rPr>
          <w:rFonts w:ascii="TH SarabunPSK" w:eastAsia="Sarabun" w:hAnsi="TH SarabunPSK" w:cs="TH SarabunPSK" w:hint="cs"/>
          <w:b/>
          <w:bCs/>
          <w:sz w:val="40"/>
          <w:szCs w:val="40"/>
        </w:rPr>
      </w:pPr>
    </w:p>
    <w:p w14:paraId="72DFA8BD" w14:textId="77777777" w:rsidR="00852E49" w:rsidRDefault="00852E49" w:rsidP="00EA4287">
      <w:pPr>
        <w:spacing w:after="0" w:line="240" w:lineRule="auto"/>
        <w:rPr>
          <w:rFonts w:ascii="TH SarabunPSK" w:eastAsia="Sarabun" w:hAnsi="TH SarabunPSK" w:cs="TH SarabunPSK"/>
          <w:b/>
          <w:bCs/>
          <w:sz w:val="40"/>
          <w:szCs w:val="40"/>
        </w:rPr>
      </w:pPr>
    </w:p>
    <w:p w14:paraId="1AE897F8" w14:textId="5AE04BFA" w:rsidR="00375F4E" w:rsidRDefault="00375F4E" w:rsidP="00EA4287">
      <w:pPr>
        <w:spacing w:after="0" w:line="240" w:lineRule="auto"/>
        <w:rPr>
          <w:rFonts w:ascii="TH SarabunPSK" w:eastAsia="Sarabun" w:hAnsi="TH SarabunPSK" w:cs="TH SarabunPSK"/>
          <w:b/>
          <w:bCs/>
          <w:sz w:val="40"/>
          <w:szCs w:val="40"/>
        </w:rPr>
      </w:pPr>
      <w:r w:rsidRPr="00375F4E">
        <w:rPr>
          <w:rFonts w:ascii="TH SarabunPSK" w:eastAsia="Sarabun" w:hAnsi="TH SarabunPSK" w:cs="TH SarabunPSK"/>
          <w:b/>
          <w:bCs/>
          <w:sz w:val="40"/>
          <w:szCs w:val="40"/>
        </w:rPr>
        <w:drawing>
          <wp:inline distT="0" distB="0" distL="0" distR="0" wp14:anchorId="69CF920E" wp14:editId="5AAA6D77">
            <wp:extent cx="5850255" cy="3290570"/>
            <wp:effectExtent l="0" t="0" r="0" b="5080"/>
            <wp:docPr id="27217940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179407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850255" cy="329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00937" w14:textId="77777777" w:rsidR="00375F4E" w:rsidRDefault="00375F4E" w:rsidP="00EA4287">
      <w:pPr>
        <w:spacing w:after="0" w:line="240" w:lineRule="auto"/>
        <w:rPr>
          <w:rFonts w:ascii="TH SarabunPSK" w:eastAsia="Sarabun" w:hAnsi="TH SarabunPSK" w:cs="TH SarabunPSK"/>
          <w:b/>
          <w:bCs/>
          <w:sz w:val="40"/>
          <w:szCs w:val="40"/>
        </w:rPr>
      </w:pPr>
    </w:p>
    <w:p w14:paraId="1149C040" w14:textId="77777777" w:rsidR="00DD2BCF" w:rsidRDefault="00DD2BCF" w:rsidP="00EA4287">
      <w:pPr>
        <w:spacing w:after="0" w:line="240" w:lineRule="auto"/>
        <w:rPr>
          <w:rFonts w:ascii="TH SarabunPSK" w:eastAsia="Sarabun" w:hAnsi="TH SarabunPSK" w:cs="TH SarabunPSK"/>
          <w:b/>
          <w:bCs/>
          <w:sz w:val="40"/>
          <w:szCs w:val="40"/>
        </w:rPr>
      </w:pPr>
    </w:p>
    <w:p w14:paraId="0A776A1F" w14:textId="77777777" w:rsidR="00DD2BCF" w:rsidRDefault="00DD2BCF" w:rsidP="00EA4287">
      <w:pPr>
        <w:spacing w:after="0" w:line="240" w:lineRule="auto"/>
        <w:rPr>
          <w:rFonts w:ascii="TH SarabunPSK" w:eastAsia="Sarabun" w:hAnsi="TH SarabunPSK" w:cs="TH SarabunPSK"/>
          <w:b/>
          <w:bCs/>
          <w:sz w:val="40"/>
          <w:szCs w:val="40"/>
        </w:rPr>
      </w:pPr>
    </w:p>
    <w:p w14:paraId="798D61B6" w14:textId="77777777" w:rsidR="00DD2BCF" w:rsidRDefault="00DD2BCF" w:rsidP="00EA4287">
      <w:pPr>
        <w:spacing w:after="0" w:line="240" w:lineRule="auto"/>
        <w:rPr>
          <w:rFonts w:ascii="TH SarabunPSK" w:eastAsia="Sarabun" w:hAnsi="TH SarabunPSK" w:cs="TH SarabunPSK"/>
          <w:b/>
          <w:bCs/>
          <w:sz w:val="40"/>
          <w:szCs w:val="40"/>
        </w:rPr>
      </w:pPr>
    </w:p>
    <w:p w14:paraId="1F869786" w14:textId="77777777" w:rsidR="00DD2BCF" w:rsidRDefault="00DD2BCF" w:rsidP="00EA4287">
      <w:pPr>
        <w:spacing w:after="0" w:line="240" w:lineRule="auto"/>
        <w:rPr>
          <w:rFonts w:ascii="TH SarabunPSK" w:eastAsia="Sarabun" w:hAnsi="TH SarabunPSK" w:cs="TH SarabunPSK"/>
          <w:b/>
          <w:bCs/>
          <w:sz w:val="40"/>
          <w:szCs w:val="40"/>
        </w:rPr>
      </w:pPr>
    </w:p>
    <w:p w14:paraId="1FF4AC1A" w14:textId="07F33464" w:rsidR="00DD2BCF" w:rsidRDefault="00DD2BCF" w:rsidP="00DD2BCF">
      <w:pPr>
        <w:spacing w:after="0" w:line="240" w:lineRule="auto"/>
        <w:jc w:val="center"/>
        <w:rPr>
          <w:rFonts w:ascii="TH SarabunPSK" w:eastAsia="Sarabun" w:hAnsi="TH SarabunPSK" w:cs="TH SarabunPSK"/>
          <w:b/>
          <w:bCs/>
          <w:sz w:val="40"/>
          <w:szCs w:val="40"/>
        </w:rPr>
      </w:pPr>
      <w:r>
        <w:rPr>
          <w:noProof/>
          <w:cs/>
        </w:rPr>
        <w:lastRenderedPageBreak/>
        <w:drawing>
          <wp:inline distT="0" distB="0" distL="0" distR="0" wp14:anchorId="14324303" wp14:editId="19AB4358">
            <wp:extent cx="2413635" cy="3818088"/>
            <wp:effectExtent l="0" t="0" r="5715" b="0"/>
            <wp:docPr id="1748863591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826" cy="383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4D147" w14:textId="77777777" w:rsidR="00DD2BCF" w:rsidRDefault="00DD2BCF" w:rsidP="00EA4287">
      <w:pPr>
        <w:spacing w:after="0" w:line="240" w:lineRule="auto"/>
        <w:rPr>
          <w:rFonts w:ascii="TH SarabunPSK" w:eastAsia="Sarabun" w:hAnsi="TH SarabunPSK" w:cs="TH SarabunPSK"/>
          <w:b/>
          <w:bCs/>
          <w:sz w:val="40"/>
          <w:szCs w:val="40"/>
        </w:rPr>
      </w:pPr>
    </w:p>
    <w:p w14:paraId="0D700AF9" w14:textId="729F03C4" w:rsidR="00375F4E" w:rsidRDefault="00DD2BCF" w:rsidP="00DD2BCF">
      <w:pPr>
        <w:spacing w:after="0" w:line="240" w:lineRule="auto"/>
        <w:jc w:val="center"/>
        <w:rPr>
          <w:rFonts w:ascii="TH SarabunPSK" w:eastAsia="Sarabun" w:hAnsi="TH SarabunPSK" w:cs="TH SarabunPSK"/>
          <w:b/>
          <w:bCs/>
          <w:sz w:val="40"/>
          <w:szCs w:val="40"/>
        </w:rPr>
      </w:pPr>
      <w:r>
        <w:rPr>
          <w:noProof/>
          <w:cs/>
        </w:rPr>
        <w:drawing>
          <wp:inline distT="0" distB="0" distL="0" distR="0" wp14:anchorId="1C7C868C" wp14:editId="31C2CFD1">
            <wp:extent cx="2732260" cy="4133830"/>
            <wp:effectExtent l="0" t="0" r="0" b="635"/>
            <wp:docPr id="1890533768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161" cy="4165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77A8C" w14:textId="77777777" w:rsidR="00375F4E" w:rsidRDefault="00375F4E" w:rsidP="00EA4287">
      <w:pPr>
        <w:spacing w:after="0" w:line="240" w:lineRule="auto"/>
        <w:rPr>
          <w:rFonts w:ascii="TH SarabunPSK" w:eastAsia="Sarabun" w:hAnsi="TH SarabunPSK" w:cs="TH SarabunPSK"/>
          <w:b/>
          <w:bCs/>
          <w:sz w:val="40"/>
          <w:szCs w:val="40"/>
        </w:rPr>
      </w:pPr>
    </w:p>
    <w:p w14:paraId="23D901D1" w14:textId="77777777" w:rsidR="00375F4E" w:rsidRDefault="00375F4E" w:rsidP="00EA4287">
      <w:pPr>
        <w:spacing w:after="0" w:line="240" w:lineRule="auto"/>
        <w:rPr>
          <w:rFonts w:ascii="TH SarabunPSK" w:eastAsia="Sarabun" w:hAnsi="TH SarabunPSK" w:cs="TH SarabunPSK"/>
          <w:b/>
          <w:bCs/>
          <w:sz w:val="40"/>
          <w:szCs w:val="40"/>
        </w:rPr>
      </w:pPr>
    </w:p>
    <w:p w14:paraId="57B08D89" w14:textId="21A35786" w:rsidR="00852E49" w:rsidRDefault="00852E49" w:rsidP="00852E49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 w:rsidRPr="00852E49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lastRenderedPageBreak/>
        <w:t>๓)ภาพกิจกรรมหรือรายงานการประชุมการมอบหมายผู้รับผิดชอบการยกระดับการเผยแพร่ข้อมูลสาธารณะ (</w:t>
      </w:r>
      <w:r w:rsidRPr="00852E49">
        <w:rPr>
          <w:rFonts w:ascii="TH SarabunPSK" w:eastAsia="Sarabun" w:hAnsi="TH SarabunPSK" w:cs="TH SarabunPSK"/>
          <w:b/>
          <w:bCs/>
          <w:sz w:val="32"/>
          <w:szCs w:val="32"/>
        </w:rPr>
        <w:t>OIT</w:t>
      </w:r>
      <w:r w:rsidRPr="00852E49">
        <w:rPr>
          <w:rFonts w:ascii="TH SarabunPSK" w:eastAsia="Sarabun" w:hAnsi="TH SarabunPSK" w:cs="TH SarabunPSK" w:hint="cs"/>
          <w:b/>
          <w:bCs/>
          <w:sz w:val="32"/>
          <w:szCs w:val="32"/>
          <w:cs/>
        </w:rPr>
        <w:t xml:space="preserve">) </w:t>
      </w:r>
    </w:p>
    <w:p w14:paraId="65DF6808" w14:textId="2190B2AD" w:rsidR="00852E49" w:rsidRDefault="00852E49" w:rsidP="00852E49">
      <w:pPr>
        <w:spacing w:after="0" w:line="240" w:lineRule="auto"/>
        <w:jc w:val="center"/>
        <w:rPr>
          <w:rFonts w:ascii="TH SarabunPSK" w:eastAsia="Sarabun" w:hAnsi="TH SarabunPSK" w:cs="TH SarabunPSK"/>
          <w:sz w:val="32"/>
          <w:szCs w:val="32"/>
        </w:rPr>
      </w:pPr>
      <w:r>
        <w:rPr>
          <w:rFonts w:ascii="TH SarabunPSK" w:eastAsia="Sarabun" w:hAnsi="TH SarabunPSK" w:cs="TH SarabunPSK" w:hint="cs"/>
          <w:sz w:val="32"/>
          <w:szCs w:val="32"/>
          <w:cs/>
        </w:rPr>
        <w:t>ภาพกิจกรรมผลการดำเนินงานจริงของด่านตรวจคนเข้าเมืองท่าอากาศยานหาดใหญ่</w:t>
      </w:r>
    </w:p>
    <w:p w14:paraId="4DB085A4" w14:textId="57A4B20C" w:rsidR="007109C4" w:rsidRDefault="007109C4" w:rsidP="00852E49">
      <w:pPr>
        <w:spacing w:after="0" w:line="240" w:lineRule="auto"/>
        <w:jc w:val="center"/>
        <w:rPr>
          <w:rFonts w:ascii="TH SarabunPSK" w:eastAsia="Sarabun" w:hAnsi="TH SarabunPSK" w:cs="TH SarabunPSK"/>
          <w:sz w:val="32"/>
          <w:szCs w:val="32"/>
        </w:rPr>
      </w:pPr>
      <w:r w:rsidRPr="007109C4">
        <w:rPr>
          <w:rFonts w:ascii="TH SarabunPSK" w:eastAsia="Sarabun" w:hAnsi="TH SarabunPSK" w:cs="TH SarabunPSK"/>
          <w:noProof/>
          <w:sz w:val="32"/>
          <w:szCs w:val="32"/>
        </w:rPr>
        <w:drawing>
          <wp:inline distT="0" distB="0" distL="0" distR="0" wp14:anchorId="644F5D9C" wp14:editId="0ED9707A">
            <wp:extent cx="5850255" cy="3290570"/>
            <wp:effectExtent l="0" t="0" r="0" b="5080"/>
            <wp:docPr id="169415776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157769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850255" cy="329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A79EC" w14:textId="77777777" w:rsidR="00852E49" w:rsidRDefault="00852E49" w:rsidP="00852E49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</w:p>
    <w:p w14:paraId="2124515C" w14:textId="3E1A94E5" w:rsidR="007109C4" w:rsidRDefault="007109C4" w:rsidP="007109C4">
      <w:pPr>
        <w:spacing w:after="0" w:line="240" w:lineRule="auto"/>
        <w:jc w:val="center"/>
        <w:rPr>
          <w:rFonts w:ascii="TH SarabunPSK" w:eastAsia="Sarabun" w:hAnsi="TH SarabunPSK" w:cs="TH SarabunPSK"/>
          <w:sz w:val="32"/>
          <w:szCs w:val="32"/>
        </w:rPr>
      </w:pPr>
      <w:r w:rsidRPr="007109C4">
        <w:rPr>
          <w:rFonts w:ascii="TH SarabunPSK" w:eastAsia="Sarabun" w:hAnsi="TH SarabunPSK" w:cs="TH SarabunPSK"/>
          <w:noProof/>
          <w:sz w:val="32"/>
          <w:szCs w:val="32"/>
        </w:rPr>
        <w:drawing>
          <wp:inline distT="0" distB="0" distL="0" distR="0" wp14:anchorId="1CCEDB51" wp14:editId="4F431BFF">
            <wp:extent cx="5743575" cy="3230566"/>
            <wp:effectExtent l="0" t="0" r="0" b="8255"/>
            <wp:docPr id="32862911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629116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64869" cy="3242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5BD02B" w14:textId="77777777" w:rsidR="007109C4" w:rsidRDefault="007109C4" w:rsidP="00852E49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</w:p>
    <w:p w14:paraId="629BCA0D" w14:textId="1AE8B67D" w:rsidR="007109C4" w:rsidRDefault="007109C4" w:rsidP="00852E49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  <w:r w:rsidRPr="007109C4">
        <w:rPr>
          <w:rFonts w:ascii="TH SarabunPSK" w:eastAsia="Sarabun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6CAD8790" wp14:editId="41B7D901">
            <wp:extent cx="5850255" cy="3290570"/>
            <wp:effectExtent l="0" t="0" r="0" b="5080"/>
            <wp:docPr id="198960489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9604899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850255" cy="329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41665" w14:textId="77777777" w:rsidR="007109C4" w:rsidRDefault="007109C4" w:rsidP="00852E49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</w:p>
    <w:p w14:paraId="669DDEAF" w14:textId="77777777" w:rsidR="007109C4" w:rsidRDefault="007109C4" w:rsidP="00852E49">
      <w:pPr>
        <w:spacing w:after="0" w:line="240" w:lineRule="auto"/>
        <w:rPr>
          <w:rFonts w:ascii="TH SarabunPSK" w:eastAsia="Sarabun" w:hAnsi="TH SarabunPSK" w:cs="TH SarabunPSK"/>
          <w:sz w:val="32"/>
          <w:szCs w:val="32"/>
        </w:rPr>
      </w:pPr>
    </w:p>
    <w:p w14:paraId="46BE6D3A" w14:textId="77777777" w:rsidR="002053E3" w:rsidRDefault="002053E3" w:rsidP="000403AE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775581D" w14:textId="7DBFEB9A" w:rsidR="007109C4" w:rsidRDefault="007109C4" w:rsidP="000403AE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109C4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4664333C" wp14:editId="10D888D7">
            <wp:extent cx="5850255" cy="3290570"/>
            <wp:effectExtent l="0" t="0" r="0" b="5080"/>
            <wp:docPr id="113357518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575183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850255" cy="329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070570" w14:textId="77777777" w:rsidR="007109C4" w:rsidRDefault="007109C4" w:rsidP="000403AE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35BF3CA" w14:textId="751C79D8" w:rsidR="007109C4" w:rsidRDefault="007109C4" w:rsidP="000403AE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109C4"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inline distT="0" distB="0" distL="0" distR="0" wp14:anchorId="607B473B" wp14:editId="60371002">
            <wp:extent cx="5850255" cy="3290570"/>
            <wp:effectExtent l="0" t="0" r="0" b="5080"/>
            <wp:docPr id="23676257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762578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850255" cy="329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042F3" w14:textId="77777777" w:rsidR="007109C4" w:rsidRDefault="007109C4" w:rsidP="000403AE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7170DA4" w14:textId="77777777" w:rsidR="007109C4" w:rsidRDefault="007109C4" w:rsidP="000403AE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9A4E172" w14:textId="18C4A544" w:rsidR="007109C4" w:rsidRDefault="002053E3" w:rsidP="000403AE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2053E3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 wp14:anchorId="4B04F2A0" wp14:editId="15A3CED3">
            <wp:extent cx="5850255" cy="3290570"/>
            <wp:effectExtent l="0" t="0" r="0" b="5080"/>
            <wp:docPr id="17733926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39265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850255" cy="329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7BA79" w14:textId="77777777" w:rsidR="007109C4" w:rsidRDefault="007109C4" w:rsidP="000403AE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2241B3B" w14:textId="77777777" w:rsidR="007109C4" w:rsidRDefault="007109C4" w:rsidP="000403AE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3CC2304" w14:textId="77777777" w:rsidR="007109C4" w:rsidRDefault="007109C4" w:rsidP="000403AE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F392DBE" w14:textId="77777777" w:rsidR="007109C4" w:rsidRDefault="007109C4" w:rsidP="000403AE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726DE37" w14:textId="77777777" w:rsidR="007109C4" w:rsidRDefault="007109C4" w:rsidP="000403AE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87B46FD" w14:textId="77777777" w:rsidR="007109C4" w:rsidRDefault="007109C4" w:rsidP="000403AE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84E8786" w14:textId="41370AAA" w:rsidR="003335E2" w:rsidRDefault="003335E2" w:rsidP="003335E2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FD032F5" wp14:editId="7F9CD93A">
            <wp:extent cx="3854540" cy="4076700"/>
            <wp:effectExtent l="0" t="0" r="0" b="0"/>
            <wp:docPr id="105086141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9696" cy="4082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174109" w14:textId="77777777" w:rsidR="003335E2" w:rsidRDefault="003335E2" w:rsidP="003335E2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5F6301F1" w14:textId="4C1F4C68" w:rsidR="003335E2" w:rsidRDefault="003335E2" w:rsidP="003335E2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002E255" wp14:editId="69E24EF7">
            <wp:extent cx="5915106" cy="3590925"/>
            <wp:effectExtent l="0" t="0" r="9525" b="0"/>
            <wp:docPr id="199972397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569" cy="3602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028BF" w14:textId="77777777" w:rsidR="003335E2" w:rsidRDefault="003335E2" w:rsidP="003335E2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68674E6" w14:textId="77777777" w:rsidR="003335E2" w:rsidRDefault="003335E2" w:rsidP="003335E2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B93CE65" w14:textId="77777777" w:rsidR="003335E2" w:rsidRDefault="003335E2" w:rsidP="003335E2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5EA4526" w14:textId="61BCA57A" w:rsidR="003335E2" w:rsidRDefault="003335E2" w:rsidP="003335E2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B497B9C" wp14:editId="7D71D89A">
            <wp:extent cx="3773805" cy="4155568"/>
            <wp:effectExtent l="0" t="0" r="0" b="0"/>
            <wp:docPr id="1835834130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9029" cy="416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78EEB0" w14:textId="77777777" w:rsidR="003335E2" w:rsidRDefault="003335E2" w:rsidP="003335E2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796A1628" w14:textId="5367929D" w:rsidR="003335E2" w:rsidRDefault="003335E2" w:rsidP="003335E2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59687AA" wp14:editId="28C05610">
            <wp:extent cx="3716655" cy="4159200"/>
            <wp:effectExtent l="0" t="0" r="0" b="0"/>
            <wp:docPr id="846924976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0476" cy="4163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1E508" w14:textId="77777777" w:rsidR="003335E2" w:rsidRDefault="003335E2" w:rsidP="003335E2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EBB6AEA" w14:textId="466417A1" w:rsidR="003335E2" w:rsidRDefault="00762DC0" w:rsidP="003335E2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9484BF0" wp14:editId="68722D61">
            <wp:extent cx="3009900" cy="4256921"/>
            <wp:effectExtent l="0" t="0" r="0" b="0"/>
            <wp:docPr id="252320448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734" cy="4273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D16DB7" w14:textId="77777777" w:rsidR="003335E2" w:rsidRDefault="003335E2" w:rsidP="003335E2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6A0B5588" w14:textId="75D3CAB8" w:rsidR="00762DC0" w:rsidRDefault="00762DC0" w:rsidP="003335E2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483B96BF" wp14:editId="64D55D89">
            <wp:extent cx="2943441" cy="4162926"/>
            <wp:effectExtent l="0" t="0" r="0" b="9525"/>
            <wp:docPr id="1833170895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737" cy="4177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2BFBC5" w14:textId="05539C04" w:rsidR="00762DC0" w:rsidRDefault="00762DC0" w:rsidP="003335E2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BF18A08" wp14:editId="407A80F9">
            <wp:extent cx="3028315" cy="4285066"/>
            <wp:effectExtent l="0" t="0" r="635" b="1270"/>
            <wp:docPr id="1100565551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334" cy="4297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89993" w14:textId="77777777" w:rsidR="00762DC0" w:rsidRDefault="00762DC0" w:rsidP="003335E2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3825444" w14:textId="5303E0BB" w:rsidR="00762DC0" w:rsidRDefault="00762DC0" w:rsidP="003335E2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4BAF9B69" wp14:editId="4AAE8BD3">
            <wp:extent cx="2933065" cy="4150287"/>
            <wp:effectExtent l="0" t="0" r="635" b="3175"/>
            <wp:docPr id="322866752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647" cy="4158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9B5952" w14:textId="7B29A19A" w:rsidR="00762DC0" w:rsidRDefault="00762DC0" w:rsidP="003335E2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5ABC3FA" wp14:editId="517C4266">
            <wp:extent cx="5667880" cy="8020050"/>
            <wp:effectExtent l="0" t="0" r="9525" b="0"/>
            <wp:docPr id="1185249991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6409" cy="8060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0989B" w14:textId="77777777" w:rsidR="00762DC0" w:rsidRDefault="00762DC0" w:rsidP="003335E2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0508A28" w14:textId="50FA07DA" w:rsidR="00762DC0" w:rsidRDefault="00762DC0" w:rsidP="003335E2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44F1D0F" wp14:editId="2FB0468E">
            <wp:extent cx="5764945" cy="8153400"/>
            <wp:effectExtent l="0" t="0" r="7620" b="0"/>
            <wp:docPr id="10293493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256" cy="8213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89CCF" w14:textId="77777777" w:rsidR="00375F4E" w:rsidRDefault="00375F4E" w:rsidP="003335E2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23EA2AB" w14:textId="77777777" w:rsidR="00375F4E" w:rsidRDefault="00375F4E" w:rsidP="003335E2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E4D4601" w14:textId="77777777" w:rsidR="00375F4E" w:rsidRDefault="00375F4E" w:rsidP="003335E2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C44A84B" w14:textId="4892F60D" w:rsidR="00375F4E" w:rsidRDefault="00375F4E" w:rsidP="003335E2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57B7D432" wp14:editId="431C5A59">
            <wp:extent cx="5764530" cy="8152809"/>
            <wp:effectExtent l="0" t="0" r="7620" b="635"/>
            <wp:docPr id="1452515332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611" cy="8154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E608D" w14:textId="77777777" w:rsidR="00375F4E" w:rsidRDefault="00375F4E" w:rsidP="003335E2">
      <w:pPr>
        <w:spacing w:after="0" w:line="276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53342DE" w14:textId="77777777" w:rsidR="00375F4E" w:rsidRDefault="00375F4E" w:rsidP="003335E2">
      <w:pPr>
        <w:spacing w:after="0" w:line="276" w:lineRule="auto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sectPr w:rsidR="00375F4E" w:rsidSect="00085692">
      <w:headerReference w:type="default" r:id="rId58"/>
      <w:footerReference w:type="default" r:id="rId59"/>
      <w:pgSz w:w="11906" w:h="16838"/>
      <w:pgMar w:top="851" w:right="1133" w:bottom="1440" w:left="1560" w:header="709" w:footer="658" w:gutter="0"/>
      <w:pgNumType w:fmt="thaiNumbers" w:start="1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9D6ED67" w14:textId="77777777" w:rsidR="002850D6" w:rsidRDefault="002850D6">
      <w:pPr>
        <w:spacing w:after="0" w:line="240" w:lineRule="auto"/>
      </w:pPr>
      <w:r>
        <w:separator/>
      </w:r>
    </w:p>
  </w:endnote>
  <w:endnote w:type="continuationSeparator" w:id="0">
    <w:p w14:paraId="21176DB6" w14:textId="77777777" w:rsidR="002850D6" w:rsidRDefault="002850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Noto Sans Symbols">
    <w:altName w:val="Times New Roman"/>
    <w:charset w:val="00"/>
    <w:family w:val="auto"/>
    <w:pitch w:val="default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arabun">
    <w:altName w:val="Times New Roman"/>
    <w:charset w:val="00"/>
    <w:family w:val="auto"/>
    <w:pitch w:val="default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A28B3A3" w14:textId="1BE2B5C0" w:rsidR="00386BC1" w:rsidRDefault="00386BC1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jc w:val="center"/>
      <w:rPr>
        <w:rFonts w:ascii="Sarabun" w:eastAsia="Sarabun" w:hAnsi="Sarabun" w:cs="Sarabun"/>
        <w:color w:val="000000"/>
        <w:sz w:val="20"/>
        <w:szCs w:val="20"/>
      </w:rPr>
    </w:pPr>
  </w:p>
  <w:p w14:paraId="76802D15" w14:textId="77777777" w:rsidR="00386BC1" w:rsidRDefault="00386BC1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78EAF3B" w14:textId="77777777" w:rsidR="002850D6" w:rsidRDefault="002850D6">
      <w:pPr>
        <w:spacing w:after="0" w:line="240" w:lineRule="auto"/>
      </w:pPr>
      <w:r>
        <w:separator/>
      </w:r>
    </w:p>
  </w:footnote>
  <w:footnote w:type="continuationSeparator" w:id="0">
    <w:p w14:paraId="76EE0452" w14:textId="77777777" w:rsidR="002850D6" w:rsidRDefault="002850D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242570787"/>
      <w:docPartObj>
        <w:docPartGallery w:val="Page Numbers (Top of Page)"/>
        <w:docPartUnique/>
      </w:docPartObj>
    </w:sdtPr>
    <w:sdtContent>
      <w:p w14:paraId="1D5947D9" w14:textId="79596277" w:rsidR="00A70AB6" w:rsidRDefault="00A70AB6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th-TH"/>
          </w:rPr>
          <w:t>2</w:t>
        </w:r>
        <w:r>
          <w:fldChar w:fldCharType="end"/>
        </w:r>
      </w:p>
    </w:sdtContent>
  </w:sdt>
  <w:p w14:paraId="7DD093DA" w14:textId="77777777" w:rsidR="00A70AB6" w:rsidRDefault="00A70AB6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03551F"/>
    <w:multiLevelType w:val="hybridMultilevel"/>
    <w:tmpl w:val="D0C00D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0509E0"/>
    <w:multiLevelType w:val="hybridMultilevel"/>
    <w:tmpl w:val="C9D6C698"/>
    <w:lvl w:ilvl="0" w:tplc="AC629858">
      <w:start w:val="1"/>
      <w:numFmt w:val="bullet"/>
      <w:lvlText w:val="-"/>
      <w:lvlJc w:val="left"/>
      <w:pPr>
        <w:ind w:left="1644" w:hanging="226"/>
      </w:pPr>
      <w:rPr>
        <w:rFonts w:ascii="TH SarabunPSK" w:eastAsia="TH SarabunPSK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F747C90"/>
    <w:multiLevelType w:val="hybridMultilevel"/>
    <w:tmpl w:val="CCAA4F00"/>
    <w:lvl w:ilvl="0" w:tplc="1F96034E">
      <w:start w:val="1"/>
      <w:numFmt w:val="decimal"/>
      <w:lvlText w:val="%1)"/>
      <w:lvlJc w:val="left"/>
      <w:pPr>
        <w:ind w:left="998" w:hanging="357"/>
      </w:pPr>
      <w:rPr>
        <w:rFonts w:hint="default"/>
        <w:b w:val="0"/>
        <w:bCs w:val="0"/>
      </w:rPr>
    </w:lvl>
    <w:lvl w:ilvl="1" w:tplc="FFFFFFFF" w:tentative="1">
      <w:start w:val="1"/>
      <w:numFmt w:val="lowerLetter"/>
      <w:lvlText w:val="%2."/>
      <w:lvlJc w:val="left"/>
      <w:pPr>
        <w:ind w:left="2059" w:hanging="360"/>
      </w:pPr>
    </w:lvl>
    <w:lvl w:ilvl="2" w:tplc="FFFFFFFF" w:tentative="1">
      <w:start w:val="1"/>
      <w:numFmt w:val="lowerRoman"/>
      <w:lvlText w:val="%3."/>
      <w:lvlJc w:val="right"/>
      <w:pPr>
        <w:ind w:left="2779" w:hanging="180"/>
      </w:pPr>
    </w:lvl>
    <w:lvl w:ilvl="3" w:tplc="FFFFFFFF" w:tentative="1">
      <w:start w:val="1"/>
      <w:numFmt w:val="decimal"/>
      <w:lvlText w:val="%4."/>
      <w:lvlJc w:val="left"/>
      <w:pPr>
        <w:ind w:left="3499" w:hanging="360"/>
      </w:pPr>
    </w:lvl>
    <w:lvl w:ilvl="4" w:tplc="FFFFFFFF" w:tentative="1">
      <w:start w:val="1"/>
      <w:numFmt w:val="lowerLetter"/>
      <w:lvlText w:val="%5."/>
      <w:lvlJc w:val="left"/>
      <w:pPr>
        <w:ind w:left="4219" w:hanging="360"/>
      </w:pPr>
    </w:lvl>
    <w:lvl w:ilvl="5" w:tplc="FFFFFFFF" w:tentative="1">
      <w:start w:val="1"/>
      <w:numFmt w:val="lowerRoman"/>
      <w:lvlText w:val="%6."/>
      <w:lvlJc w:val="right"/>
      <w:pPr>
        <w:ind w:left="4939" w:hanging="180"/>
      </w:pPr>
    </w:lvl>
    <w:lvl w:ilvl="6" w:tplc="FFFFFFFF" w:tentative="1">
      <w:start w:val="1"/>
      <w:numFmt w:val="decimal"/>
      <w:lvlText w:val="%7."/>
      <w:lvlJc w:val="left"/>
      <w:pPr>
        <w:ind w:left="5659" w:hanging="360"/>
      </w:pPr>
    </w:lvl>
    <w:lvl w:ilvl="7" w:tplc="FFFFFFFF" w:tentative="1">
      <w:start w:val="1"/>
      <w:numFmt w:val="lowerLetter"/>
      <w:lvlText w:val="%8."/>
      <w:lvlJc w:val="left"/>
      <w:pPr>
        <w:ind w:left="6379" w:hanging="360"/>
      </w:pPr>
    </w:lvl>
    <w:lvl w:ilvl="8" w:tplc="FFFFFFFF" w:tentative="1">
      <w:start w:val="1"/>
      <w:numFmt w:val="lowerRoman"/>
      <w:lvlText w:val="%9."/>
      <w:lvlJc w:val="right"/>
      <w:pPr>
        <w:ind w:left="7099" w:hanging="180"/>
      </w:pPr>
    </w:lvl>
  </w:abstractNum>
  <w:abstractNum w:abstractNumId="3" w15:restartNumberingAfterBreak="0">
    <w:nsid w:val="101778F1"/>
    <w:multiLevelType w:val="hybridMultilevel"/>
    <w:tmpl w:val="B1CA1F6E"/>
    <w:lvl w:ilvl="0" w:tplc="04090001">
      <w:start w:val="1"/>
      <w:numFmt w:val="bullet"/>
      <w:lvlText w:val=""/>
      <w:lvlJc w:val="left"/>
      <w:pPr>
        <w:ind w:left="1021" w:hanging="17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5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7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9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1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3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5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7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92" w:hanging="360"/>
      </w:pPr>
      <w:rPr>
        <w:rFonts w:ascii="Wingdings" w:hAnsi="Wingdings" w:hint="default"/>
      </w:rPr>
    </w:lvl>
  </w:abstractNum>
  <w:abstractNum w:abstractNumId="4" w15:restartNumberingAfterBreak="0">
    <w:nsid w:val="176E0E60"/>
    <w:multiLevelType w:val="hybridMultilevel"/>
    <w:tmpl w:val="9440C2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83151B5"/>
    <w:multiLevelType w:val="hybridMultilevel"/>
    <w:tmpl w:val="88B625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EC81DDD"/>
    <w:multiLevelType w:val="hybridMultilevel"/>
    <w:tmpl w:val="6CF0AC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F995AC8"/>
    <w:multiLevelType w:val="hybridMultilevel"/>
    <w:tmpl w:val="09ECFDD0"/>
    <w:lvl w:ilvl="0" w:tplc="739487FA">
      <w:start w:val="1"/>
      <w:numFmt w:val="bullet"/>
      <w:lvlText w:val="-"/>
      <w:lvlJc w:val="left"/>
      <w:pPr>
        <w:ind w:left="2345" w:hanging="360"/>
      </w:pPr>
      <w:rPr>
        <w:rFonts w:ascii="TH SarabunPSK" w:eastAsia="TH SarabunPSK" w:hAnsi="TH SarabunPSK" w:cs="TH SarabunPSK" w:hint="cs"/>
      </w:rPr>
    </w:lvl>
    <w:lvl w:ilvl="1" w:tplc="04090003">
      <w:start w:val="1"/>
      <w:numFmt w:val="bullet"/>
      <w:lvlText w:val="o"/>
      <w:lvlJc w:val="left"/>
      <w:pPr>
        <w:ind w:left="2038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758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478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198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918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638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358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078" w:hanging="360"/>
      </w:pPr>
      <w:rPr>
        <w:rFonts w:ascii="Wingdings" w:hAnsi="Wingdings" w:hint="default"/>
      </w:rPr>
    </w:lvl>
  </w:abstractNum>
  <w:abstractNum w:abstractNumId="8" w15:restartNumberingAfterBreak="0">
    <w:nsid w:val="219A3D42"/>
    <w:multiLevelType w:val="hybridMultilevel"/>
    <w:tmpl w:val="4CACBBD4"/>
    <w:lvl w:ilvl="0" w:tplc="6666CE86">
      <w:start w:val="1"/>
      <w:numFmt w:val="decimal"/>
      <w:lvlText w:val="%1)"/>
      <w:lvlJc w:val="left"/>
      <w:pPr>
        <w:ind w:left="1353" w:hanging="360"/>
      </w:pPr>
      <w:rPr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9" w15:restartNumberingAfterBreak="0">
    <w:nsid w:val="225264C0"/>
    <w:multiLevelType w:val="hybridMultilevel"/>
    <w:tmpl w:val="63AAD8B8"/>
    <w:lvl w:ilvl="0" w:tplc="A10487F8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  <w:lang w:bidi="th-TH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5254334"/>
    <w:multiLevelType w:val="hybridMultilevel"/>
    <w:tmpl w:val="2800E1FA"/>
    <w:lvl w:ilvl="0" w:tplc="D8F6058C">
      <w:start w:val="1"/>
      <w:numFmt w:val="decimal"/>
      <w:lvlText w:val="%1)"/>
      <w:lvlJc w:val="left"/>
      <w:pPr>
        <w:ind w:left="998" w:hanging="357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59" w:hanging="360"/>
      </w:pPr>
    </w:lvl>
    <w:lvl w:ilvl="2" w:tplc="0409001B" w:tentative="1">
      <w:start w:val="1"/>
      <w:numFmt w:val="lowerRoman"/>
      <w:lvlText w:val="%3."/>
      <w:lvlJc w:val="right"/>
      <w:pPr>
        <w:ind w:left="2779" w:hanging="180"/>
      </w:pPr>
    </w:lvl>
    <w:lvl w:ilvl="3" w:tplc="0409000F" w:tentative="1">
      <w:start w:val="1"/>
      <w:numFmt w:val="decimal"/>
      <w:lvlText w:val="%4."/>
      <w:lvlJc w:val="left"/>
      <w:pPr>
        <w:ind w:left="3499" w:hanging="360"/>
      </w:pPr>
    </w:lvl>
    <w:lvl w:ilvl="4" w:tplc="04090019" w:tentative="1">
      <w:start w:val="1"/>
      <w:numFmt w:val="lowerLetter"/>
      <w:lvlText w:val="%5."/>
      <w:lvlJc w:val="left"/>
      <w:pPr>
        <w:ind w:left="4219" w:hanging="360"/>
      </w:pPr>
    </w:lvl>
    <w:lvl w:ilvl="5" w:tplc="0409001B" w:tentative="1">
      <w:start w:val="1"/>
      <w:numFmt w:val="lowerRoman"/>
      <w:lvlText w:val="%6."/>
      <w:lvlJc w:val="right"/>
      <w:pPr>
        <w:ind w:left="4939" w:hanging="180"/>
      </w:pPr>
    </w:lvl>
    <w:lvl w:ilvl="6" w:tplc="0409000F" w:tentative="1">
      <w:start w:val="1"/>
      <w:numFmt w:val="decimal"/>
      <w:lvlText w:val="%7."/>
      <w:lvlJc w:val="left"/>
      <w:pPr>
        <w:ind w:left="5659" w:hanging="360"/>
      </w:pPr>
    </w:lvl>
    <w:lvl w:ilvl="7" w:tplc="04090019" w:tentative="1">
      <w:start w:val="1"/>
      <w:numFmt w:val="lowerLetter"/>
      <w:lvlText w:val="%8."/>
      <w:lvlJc w:val="left"/>
      <w:pPr>
        <w:ind w:left="6379" w:hanging="360"/>
      </w:pPr>
    </w:lvl>
    <w:lvl w:ilvl="8" w:tplc="0409001B" w:tentative="1">
      <w:start w:val="1"/>
      <w:numFmt w:val="lowerRoman"/>
      <w:lvlText w:val="%9."/>
      <w:lvlJc w:val="right"/>
      <w:pPr>
        <w:ind w:left="7099" w:hanging="180"/>
      </w:pPr>
    </w:lvl>
  </w:abstractNum>
  <w:abstractNum w:abstractNumId="11" w15:restartNumberingAfterBreak="0">
    <w:nsid w:val="27065658"/>
    <w:multiLevelType w:val="hybridMultilevel"/>
    <w:tmpl w:val="A39AC274"/>
    <w:lvl w:ilvl="0" w:tplc="940C1F7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9E2761F"/>
    <w:multiLevelType w:val="hybridMultilevel"/>
    <w:tmpl w:val="5AEC91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BB90D31"/>
    <w:multiLevelType w:val="hybridMultilevel"/>
    <w:tmpl w:val="7626EA24"/>
    <w:lvl w:ilvl="0" w:tplc="CF2C7BA8">
      <w:start w:val="1"/>
      <w:numFmt w:val="thaiNumbers"/>
      <w:lvlText w:val="%1)"/>
      <w:lvlJc w:val="left"/>
      <w:pPr>
        <w:ind w:left="72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10C59FF"/>
    <w:multiLevelType w:val="hybridMultilevel"/>
    <w:tmpl w:val="AE18410E"/>
    <w:lvl w:ilvl="0" w:tplc="739487FA">
      <w:start w:val="1"/>
      <w:numFmt w:val="bullet"/>
      <w:lvlText w:val="-"/>
      <w:lvlJc w:val="left"/>
      <w:pPr>
        <w:ind w:left="1440" w:hanging="360"/>
      </w:pPr>
      <w:rPr>
        <w:rFonts w:ascii="TH SarabunPSK" w:eastAsia="TH SarabunPSK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312515DC"/>
    <w:multiLevelType w:val="hybridMultilevel"/>
    <w:tmpl w:val="754C54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3BA22F6"/>
    <w:multiLevelType w:val="hybridMultilevel"/>
    <w:tmpl w:val="27984D28"/>
    <w:lvl w:ilvl="0" w:tplc="FE5EDEE8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4710953"/>
    <w:multiLevelType w:val="multilevel"/>
    <w:tmpl w:val="E1CA8976"/>
    <w:lvl w:ilvl="0">
      <w:start w:val="1"/>
      <w:numFmt w:val="bullet"/>
      <w:lvlText w:val="⮚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8" w15:restartNumberingAfterBreak="0">
    <w:nsid w:val="397A44FC"/>
    <w:multiLevelType w:val="hybridMultilevel"/>
    <w:tmpl w:val="15A6DD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DE4146D"/>
    <w:multiLevelType w:val="hybridMultilevel"/>
    <w:tmpl w:val="B3FA0BE8"/>
    <w:lvl w:ilvl="0" w:tplc="1F240C8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7320963"/>
    <w:multiLevelType w:val="hybridMultilevel"/>
    <w:tmpl w:val="B34E387E"/>
    <w:lvl w:ilvl="0" w:tplc="49DAC002">
      <w:start w:val="1"/>
      <w:numFmt w:val="thaiNumbers"/>
      <w:lvlText w:val="%1)"/>
      <w:lvlJc w:val="left"/>
      <w:pPr>
        <w:ind w:left="135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21" w15:restartNumberingAfterBreak="0">
    <w:nsid w:val="483A235B"/>
    <w:multiLevelType w:val="hybridMultilevel"/>
    <w:tmpl w:val="ED8A4F84"/>
    <w:lvl w:ilvl="0" w:tplc="9E6E5366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AB078B1"/>
    <w:multiLevelType w:val="hybridMultilevel"/>
    <w:tmpl w:val="F676A446"/>
    <w:lvl w:ilvl="0" w:tplc="BBE86870">
      <w:start w:val="17"/>
      <w:numFmt w:val="bullet"/>
      <w:lvlText w:val="-"/>
      <w:lvlJc w:val="left"/>
      <w:pPr>
        <w:ind w:left="720" w:hanging="360"/>
      </w:pPr>
      <w:rPr>
        <w:rFonts w:ascii="Cordia New" w:eastAsia="Calibri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C4D7D8B"/>
    <w:multiLevelType w:val="hybridMultilevel"/>
    <w:tmpl w:val="BC2A4ECE"/>
    <w:lvl w:ilvl="0" w:tplc="BCFE0524">
      <w:start w:val="1"/>
      <w:numFmt w:val="bullet"/>
      <w:lvlText w:val="-"/>
      <w:lvlJc w:val="left"/>
      <w:pPr>
        <w:ind w:left="1000" w:hanging="360"/>
      </w:pPr>
      <w:rPr>
        <w:rFonts w:ascii="TH SarabunPSK" w:eastAsia="TH SarabunPSK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17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60" w:hanging="360"/>
      </w:pPr>
      <w:rPr>
        <w:rFonts w:ascii="Wingdings" w:hAnsi="Wingdings" w:hint="default"/>
      </w:rPr>
    </w:lvl>
  </w:abstractNum>
  <w:abstractNum w:abstractNumId="24" w15:restartNumberingAfterBreak="0">
    <w:nsid w:val="4F937E05"/>
    <w:multiLevelType w:val="hybridMultilevel"/>
    <w:tmpl w:val="A3AA260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CA87511"/>
    <w:multiLevelType w:val="hybridMultilevel"/>
    <w:tmpl w:val="73D417A8"/>
    <w:lvl w:ilvl="0" w:tplc="429A6088">
      <w:start w:val="1"/>
      <w:numFmt w:val="bullet"/>
      <w:lvlText w:val="-"/>
      <w:lvlJc w:val="left"/>
      <w:pPr>
        <w:ind w:left="1985" w:hanging="171"/>
      </w:pPr>
      <w:rPr>
        <w:rFonts w:ascii="TH SarabunPSK" w:eastAsia="TH SarabunPSK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327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9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71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3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5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7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9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314" w:hanging="360"/>
      </w:pPr>
      <w:rPr>
        <w:rFonts w:ascii="Wingdings" w:hAnsi="Wingdings" w:hint="default"/>
      </w:rPr>
    </w:lvl>
  </w:abstractNum>
  <w:abstractNum w:abstractNumId="26" w15:restartNumberingAfterBreak="0">
    <w:nsid w:val="5F0754F1"/>
    <w:multiLevelType w:val="hybridMultilevel"/>
    <w:tmpl w:val="6414BE0C"/>
    <w:lvl w:ilvl="0" w:tplc="85081DA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F4512D2"/>
    <w:multiLevelType w:val="hybridMultilevel"/>
    <w:tmpl w:val="3014F232"/>
    <w:lvl w:ilvl="0" w:tplc="04090005">
      <w:start w:val="1"/>
      <w:numFmt w:val="bullet"/>
      <w:lvlText w:val=""/>
      <w:lvlJc w:val="left"/>
      <w:pPr>
        <w:ind w:left="788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8" w:hanging="360"/>
      </w:pPr>
      <w:rPr>
        <w:rFonts w:ascii="Wingdings" w:hAnsi="Wingdings" w:hint="default"/>
      </w:rPr>
    </w:lvl>
  </w:abstractNum>
  <w:abstractNum w:abstractNumId="28" w15:restartNumberingAfterBreak="0">
    <w:nsid w:val="604E4D66"/>
    <w:multiLevelType w:val="hybridMultilevel"/>
    <w:tmpl w:val="FE5EF8E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1E12DBF"/>
    <w:multiLevelType w:val="hybridMultilevel"/>
    <w:tmpl w:val="373EB120"/>
    <w:lvl w:ilvl="0" w:tplc="9684E4C6">
      <w:start w:val="3"/>
      <w:numFmt w:val="bullet"/>
      <w:lvlText w:val="-"/>
      <w:lvlJc w:val="left"/>
      <w:pPr>
        <w:ind w:left="1191" w:hanging="170"/>
      </w:pPr>
      <w:rPr>
        <w:rFonts w:ascii="TH SarabunPSK" w:eastAsiaTheme="minorEastAsia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0" w15:restartNumberingAfterBreak="0">
    <w:nsid w:val="62EF23C0"/>
    <w:multiLevelType w:val="hybridMultilevel"/>
    <w:tmpl w:val="43CECA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3AE5122"/>
    <w:multiLevelType w:val="multilevel"/>
    <w:tmpl w:val="8448594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2" w15:restartNumberingAfterBreak="0">
    <w:nsid w:val="65C91B97"/>
    <w:multiLevelType w:val="hybridMultilevel"/>
    <w:tmpl w:val="5FF48B80"/>
    <w:lvl w:ilvl="0" w:tplc="04090001">
      <w:start w:val="1"/>
      <w:numFmt w:val="bullet"/>
      <w:lvlText w:val=""/>
      <w:lvlJc w:val="left"/>
      <w:pPr>
        <w:ind w:left="1176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96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616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336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056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776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496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216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936" w:hanging="360"/>
      </w:pPr>
      <w:rPr>
        <w:rFonts w:ascii="Wingdings" w:hAnsi="Wingdings" w:hint="default"/>
      </w:rPr>
    </w:lvl>
  </w:abstractNum>
  <w:abstractNum w:abstractNumId="33" w15:restartNumberingAfterBreak="0">
    <w:nsid w:val="68C51ABB"/>
    <w:multiLevelType w:val="hybridMultilevel"/>
    <w:tmpl w:val="A8868BFE"/>
    <w:lvl w:ilvl="0" w:tplc="739487FA">
      <w:start w:val="1"/>
      <w:numFmt w:val="bullet"/>
      <w:lvlText w:val="-"/>
      <w:lvlJc w:val="left"/>
      <w:pPr>
        <w:ind w:left="1314" w:hanging="360"/>
      </w:pPr>
      <w:rPr>
        <w:rFonts w:ascii="TH SarabunPSK" w:eastAsia="TH SarabunPSK" w:hAnsi="TH SarabunPSK" w:cs="TH SarabunPSK" w:hint="cs"/>
      </w:rPr>
    </w:lvl>
    <w:lvl w:ilvl="1" w:tplc="04090003">
      <w:start w:val="1"/>
      <w:numFmt w:val="bullet"/>
      <w:lvlText w:val="o"/>
      <w:lvlJc w:val="left"/>
      <w:pPr>
        <w:ind w:left="2034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754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474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194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914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634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354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074" w:hanging="360"/>
      </w:pPr>
      <w:rPr>
        <w:rFonts w:ascii="Wingdings" w:hAnsi="Wingdings" w:hint="default"/>
      </w:rPr>
    </w:lvl>
  </w:abstractNum>
  <w:abstractNum w:abstractNumId="34" w15:restartNumberingAfterBreak="0">
    <w:nsid w:val="71EE03C0"/>
    <w:multiLevelType w:val="hybridMultilevel"/>
    <w:tmpl w:val="E1B8D4A6"/>
    <w:lvl w:ilvl="0" w:tplc="819A99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4B93DD7"/>
    <w:multiLevelType w:val="hybridMultilevel"/>
    <w:tmpl w:val="3D1CBA6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571498D"/>
    <w:multiLevelType w:val="hybridMultilevel"/>
    <w:tmpl w:val="CF00E8FC"/>
    <w:lvl w:ilvl="0" w:tplc="B6FA0D34">
      <w:start w:val="1"/>
      <w:numFmt w:val="bullet"/>
      <w:lvlText w:val=""/>
      <w:lvlJc w:val="left"/>
      <w:pPr>
        <w:ind w:left="357" w:hanging="357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88302EE"/>
    <w:multiLevelType w:val="hybridMultilevel"/>
    <w:tmpl w:val="2CAC23F2"/>
    <w:lvl w:ilvl="0" w:tplc="C0066006">
      <w:start w:val="1"/>
      <w:numFmt w:val="thaiNumbers"/>
      <w:lvlText w:val="(%1)"/>
      <w:lvlJc w:val="left"/>
      <w:pPr>
        <w:ind w:left="135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73" w:hanging="360"/>
      </w:pPr>
    </w:lvl>
    <w:lvl w:ilvl="2" w:tplc="0409001B" w:tentative="1">
      <w:start w:val="1"/>
      <w:numFmt w:val="lowerRoman"/>
      <w:lvlText w:val="%3."/>
      <w:lvlJc w:val="right"/>
      <w:pPr>
        <w:ind w:left="2793" w:hanging="180"/>
      </w:pPr>
    </w:lvl>
    <w:lvl w:ilvl="3" w:tplc="0409000F" w:tentative="1">
      <w:start w:val="1"/>
      <w:numFmt w:val="decimal"/>
      <w:lvlText w:val="%4."/>
      <w:lvlJc w:val="left"/>
      <w:pPr>
        <w:ind w:left="3513" w:hanging="360"/>
      </w:pPr>
    </w:lvl>
    <w:lvl w:ilvl="4" w:tplc="04090019" w:tentative="1">
      <w:start w:val="1"/>
      <w:numFmt w:val="lowerLetter"/>
      <w:lvlText w:val="%5."/>
      <w:lvlJc w:val="left"/>
      <w:pPr>
        <w:ind w:left="4233" w:hanging="360"/>
      </w:pPr>
    </w:lvl>
    <w:lvl w:ilvl="5" w:tplc="0409001B" w:tentative="1">
      <w:start w:val="1"/>
      <w:numFmt w:val="lowerRoman"/>
      <w:lvlText w:val="%6."/>
      <w:lvlJc w:val="right"/>
      <w:pPr>
        <w:ind w:left="4953" w:hanging="180"/>
      </w:pPr>
    </w:lvl>
    <w:lvl w:ilvl="6" w:tplc="0409000F" w:tentative="1">
      <w:start w:val="1"/>
      <w:numFmt w:val="decimal"/>
      <w:lvlText w:val="%7."/>
      <w:lvlJc w:val="left"/>
      <w:pPr>
        <w:ind w:left="5673" w:hanging="360"/>
      </w:pPr>
    </w:lvl>
    <w:lvl w:ilvl="7" w:tplc="04090019" w:tentative="1">
      <w:start w:val="1"/>
      <w:numFmt w:val="lowerLetter"/>
      <w:lvlText w:val="%8."/>
      <w:lvlJc w:val="left"/>
      <w:pPr>
        <w:ind w:left="6393" w:hanging="360"/>
      </w:pPr>
    </w:lvl>
    <w:lvl w:ilvl="8" w:tplc="0409001B" w:tentative="1">
      <w:start w:val="1"/>
      <w:numFmt w:val="lowerRoman"/>
      <w:lvlText w:val="%9."/>
      <w:lvlJc w:val="right"/>
      <w:pPr>
        <w:ind w:left="7113" w:hanging="180"/>
      </w:pPr>
    </w:lvl>
  </w:abstractNum>
  <w:num w:numId="1" w16cid:durableId="649096342">
    <w:abstractNumId w:val="31"/>
  </w:num>
  <w:num w:numId="2" w16cid:durableId="1030571609">
    <w:abstractNumId w:val="17"/>
  </w:num>
  <w:num w:numId="3" w16cid:durableId="363748183">
    <w:abstractNumId w:val="9"/>
  </w:num>
  <w:num w:numId="4" w16cid:durableId="1890066369">
    <w:abstractNumId w:val="14"/>
  </w:num>
  <w:num w:numId="5" w16cid:durableId="766075906">
    <w:abstractNumId w:val="15"/>
  </w:num>
  <w:num w:numId="6" w16cid:durableId="1092432562">
    <w:abstractNumId w:val="18"/>
  </w:num>
  <w:num w:numId="7" w16cid:durableId="1887598512">
    <w:abstractNumId w:val="30"/>
  </w:num>
  <w:num w:numId="8" w16cid:durableId="624698298">
    <w:abstractNumId w:val="6"/>
  </w:num>
  <w:num w:numId="9" w16cid:durableId="1275288797">
    <w:abstractNumId w:val="35"/>
  </w:num>
  <w:num w:numId="10" w16cid:durableId="608852034">
    <w:abstractNumId w:val="12"/>
  </w:num>
  <w:num w:numId="11" w16cid:durableId="237785881">
    <w:abstractNumId w:val="3"/>
  </w:num>
  <w:num w:numId="12" w16cid:durableId="1379353603">
    <w:abstractNumId w:val="0"/>
  </w:num>
  <w:num w:numId="13" w16cid:durableId="1628971996">
    <w:abstractNumId w:val="19"/>
  </w:num>
  <w:num w:numId="14" w16cid:durableId="1299217201">
    <w:abstractNumId w:val="32"/>
  </w:num>
  <w:num w:numId="15" w16cid:durableId="1663116736">
    <w:abstractNumId w:val="28"/>
  </w:num>
  <w:num w:numId="16" w16cid:durableId="2018386574">
    <w:abstractNumId w:val="11"/>
  </w:num>
  <w:num w:numId="17" w16cid:durableId="900214616">
    <w:abstractNumId w:val="33"/>
  </w:num>
  <w:num w:numId="18" w16cid:durableId="323361398">
    <w:abstractNumId w:val="4"/>
  </w:num>
  <w:num w:numId="19" w16cid:durableId="646859886">
    <w:abstractNumId w:val="36"/>
  </w:num>
  <w:num w:numId="20" w16cid:durableId="1393891235">
    <w:abstractNumId w:val="7"/>
  </w:num>
  <w:num w:numId="21" w16cid:durableId="1226650395">
    <w:abstractNumId w:val="29"/>
  </w:num>
  <w:num w:numId="22" w16cid:durableId="1606038341">
    <w:abstractNumId w:val="26"/>
  </w:num>
  <w:num w:numId="23" w16cid:durableId="139734511">
    <w:abstractNumId w:val="5"/>
  </w:num>
  <w:num w:numId="24" w16cid:durableId="1138301754">
    <w:abstractNumId w:val="34"/>
  </w:num>
  <w:num w:numId="25" w16cid:durableId="202062780">
    <w:abstractNumId w:val="23"/>
  </w:num>
  <w:num w:numId="26" w16cid:durableId="498421103">
    <w:abstractNumId w:val="10"/>
  </w:num>
  <w:num w:numId="27" w16cid:durableId="61611565">
    <w:abstractNumId w:val="1"/>
  </w:num>
  <w:num w:numId="28" w16cid:durableId="109934235">
    <w:abstractNumId w:val="25"/>
  </w:num>
  <w:num w:numId="29" w16cid:durableId="935016756">
    <w:abstractNumId w:val="2"/>
  </w:num>
  <w:num w:numId="30" w16cid:durableId="2026667918">
    <w:abstractNumId w:val="21"/>
  </w:num>
  <w:num w:numId="31" w16cid:durableId="1277251336">
    <w:abstractNumId w:val="8"/>
  </w:num>
  <w:num w:numId="32" w16cid:durableId="1503199678">
    <w:abstractNumId w:val="27"/>
  </w:num>
  <w:num w:numId="33" w16cid:durableId="570622686">
    <w:abstractNumId w:val="24"/>
  </w:num>
  <w:num w:numId="34" w16cid:durableId="895972800">
    <w:abstractNumId w:val="20"/>
  </w:num>
  <w:num w:numId="35" w16cid:durableId="1310748614">
    <w:abstractNumId w:val="37"/>
  </w:num>
  <w:num w:numId="36" w16cid:durableId="1719468857">
    <w:abstractNumId w:val="22"/>
  </w:num>
  <w:num w:numId="37" w16cid:durableId="1571310236">
    <w:abstractNumId w:val="16"/>
  </w:num>
  <w:num w:numId="38" w16cid:durableId="1604220191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528E1"/>
    <w:rsid w:val="00035022"/>
    <w:rsid w:val="0003782C"/>
    <w:rsid w:val="000403AE"/>
    <w:rsid w:val="00055A72"/>
    <w:rsid w:val="00056746"/>
    <w:rsid w:val="00066CAB"/>
    <w:rsid w:val="000855EC"/>
    <w:rsid w:val="00085692"/>
    <w:rsid w:val="000A2AED"/>
    <w:rsid w:val="000E0609"/>
    <w:rsid w:val="000F76D1"/>
    <w:rsid w:val="001271FC"/>
    <w:rsid w:val="00135805"/>
    <w:rsid w:val="001528E1"/>
    <w:rsid w:val="0017251A"/>
    <w:rsid w:val="0019612F"/>
    <w:rsid w:val="001B7F66"/>
    <w:rsid w:val="001D2CAA"/>
    <w:rsid w:val="002053E3"/>
    <w:rsid w:val="00211DD3"/>
    <w:rsid w:val="00212B24"/>
    <w:rsid w:val="002255B6"/>
    <w:rsid w:val="002334FD"/>
    <w:rsid w:val="00235A0C"/>
    <w:rsid w:val="00253779"/>
    <w:rsid w:val="002850D6"/>
    <w:rsid w:val="00287FA5"/>
    <w:rsid w:val="00293F4E"/>
    <w:rsid w:val="002A6021"/>
    <w:rsid w:val="002B062D"/>
    <w:rsid w:val="002B6B9E"/>
    <w:rsid w:val="002C1564"/>
    <w:rsid w:val="002E320D"/>
    <w:rsid w:val="002F0510"/>
    <w:rsid w:val="00303525"/>
    <w:rsid w:val="003335E2"/>
    <w:rsid w:val="00337E86"/>
    <w:rsid w:val="00375F4E"/>
    <w:rsid w:val="00386BC1"/>
    <w:rsid w:val="003C1FF0"/>
    <w:rsid w:val="003C6032"/>
    <w:rsid w:val="003C653B"/>
    <w:rsid w:val="00430D52"/>
    <w:rsid w:val="00447A8B"/>
    <w:rsid w:val="0045022D"/>
    <w:rsid w:val="00472329"/>
    <w:rsid w:val="00476CDA"/>
    <w:rsid w:val="004A208D"/>
    <w:rsid w:val="004C3877"/>
    <w:rsid w:val="004D75F5"/>
    <w:rsid w:val="005164CA"/>
    <w:rsid w:val="0052385E"/>
    <w:rsid w:val="00530382"/>
    <w:rsid w:val="005336EB"/>
    <w:rsid w:val="00537711"/>
    <w:rsid w:val="005437D8"/>
    <w:rsid w:val="00557E4B"/>
    <w:rsid w:val="005D1A49"/>
    <w:rsid w:val="005E11F4"/>
    <w:rsid w:val="00604473"/>
    <w:rsid w:val="006133A6"/>
    <w:rsid w:val="006453C6"/>
    <w:rsid w:val="00660667"/>
    <w:rsid w:val="006C3A1E"/>
    <w:rsid w:val="006D15FA"/>
    <w:rsid w:val="006D4E55"/>
    <w:rsid w:val="006D7CFF"/>
    <w:rsid w:val="007109C4"/>
    <w:rsid w:val="007131FB"/>
    <w:rsid w:val="00732EE3"/>
    <w:rsid w:val="00751F4E"/>
    <w:rsid w:val="007524DB"/>
    <w:rsid w:val="00762DC0"/>
    <w:rsid w:val="00784C32"/>
    <w:rsid w:val="00792728"/>
    <w:rsid w:val="007A1877"/>
    <w:rsid w:val="007B6CC5"/>
    <w:rsid w:val="007E5628"/>
    <w:rsid w:val="007E6229"/>
    <w:rsid w:val="007E7CC5"/>
    <w:rsid w:val="007F0827"/>
    <w:rsid w:val="00807863"/>
    <w:rsid w:val="00813EF8"/>
    <w:rsid w:val="00827098"/>
    <w:rsid w:val="008425E2"/>
    <w:rsid w:val="00852E49"/>
    <w:rsid w:val="00865A33"/>
    <w:rsid w:val="008746AC"/>
    <w:rsid w:val="0090182C"/>
    <w:rsid w:val="00952CE1"/>
    <w:rsid w:val="00964A7E"/>
    <w:rsid w:val="0098369C"/>
    <w:rsid w:val="00996784"/>
    <w:rsid w:val="009A332B"/>
    <w:rsid w:val="009A6C4F"/>
    <w:rsid w:val="009F06BF"/>
    <w:rsid w:val="009F14B4"/>
    <w:rsid w:val="00A123B9"/>
    <w:rsid w:val="00A15152"/>
    <w:rsid w:val="00A322CD"/>
    <w:rsid w:val="00A5373C"/>
    <w:rsid w:val="00A7063C"/>
    <w:rsid w:val="00A70AB6"/>
    <w:rsid w:val="00A71520"/>
    <w:rsid w:val="00A93D44"/>
    <w:rsid w:val="00AF050F"/>
    <w:rsid w:val="00AF33DC"/>
    <w:rsid w:val="00B31C8F"/>
    <w:rsid w:val="00B43E2A"/>
    <w:rsid w:val="00B5637A"/>
    <w:rsid w:val="00B714F5"/>
    <w:rsid w:val="00B74F81"/>
    <w:rsid w:val="00BC6839"/>
    <w:rsid w:val="00BE29BE"/>
    <w:rsid w:val="00BE541A"/>
    <w:rsid w:val="00C00C1A"/>
    <w:rsid w:val="00C07F7D"/>
    <w:rsid w:val="00C13CD4"/>
    <w:rsid w:val="00C23BDD"/>
    <w:rsid w:val="00C35FBA"/>
    <w:rsid w:val="00C439A2"/>
    <w:rsid w:val="00C63089"/>
    <w:rsid w:val="00C775AA"/>
    <w:rsid w:val="00CA6998"/>
    <w:rsid w:val="00D04FCF"/>
    <w:rsid w:val="00D148CC"/>
    <w:rsid w:val="00D47578"/>
    <w:rsid w:val="00D672CE"/>
    <w:rsid w:val="00D85776"/>
    <w:rsid w:val="00DC24D1"/>
    <w:rsid w:val="00DD2BCF"/>
    <w:rsid w:val="00DE3D9A"/>
    <w:rsid w:val="00DE7CFD"/>
    <w:rsid w:val="00E16865"/>
    <w:rsid w:val="00E54196"/>
    <w:rsid w:val="00E54357"/>
    <w:rsid w:val="00E74F1D"/>
    <w:rsid w:val="00E80A08"/>
    <w:rsid w:val="00E8103F"/>
    <w:rsid w:val="00E85362"/>
    <w:rsid w:val="00EA4287"/>
    <w:rsid w:val="00EB3C17"/>
    <w:rsid w:val="00ED2DD0"/>
    <w:rsid w:val="00EE794F"/>
    <w:rsid w:val="00F010E8"/>
    <w:rsid w:val="00F1561C"/>
    <w:rsid w:val="00F32292"/>
    <w:rsid w:val="00F97CB6"/>
    <w:rsid w:val="00FC66CF"/>
    <w:rsid w:val="00FD1543"/>
    <w:rsid w:val="00FE64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F56538E"/>
  <w15:docId w15:val="{C628CD89-3C48-4E48-9A8D-53CC300C49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B3C17"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List Paragraph"/>
    <w:aliases w:val="00 List Bull,Table Heading,Heading_custom,Footnote,En tête 1"/>
    <w:basedOn w:val="a"/>
    <w:link w:val="a5"/>
    <w:uiPriority w:val="34"/>
    <w:qFormat/>
    <w:rsid w:val="00C4073C"/>
    <w:pPr>
      <w:ind w:left="720"/>
      <w:contextualSpacing/>
    </w:pPr>
  </w:style>
  <w:style w:type="table" w:styleId="a6">
    <w:name w:val="Table Grid"/>
    <w:basedOn w:val="a1"/>
    <w:uiPriority w:val="59"/>
    <w:rsid w:val="00C4073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C4073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C4073C"/>
  </w:style>
  <w:style w:type="paragraph" w:styleId="a9">
    <w:name w:val="footer"/>
    <w:basedOn w:val="a"/>
    <w:link w:val="aa"/>
    <w:uiPriority w:val="99"/>
    <w:unhideWhenUsed/>
    <w:rsid w:val="00C4073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C4073C"/>
  </w:style>
  <w:style w:type="paragraph" w:styleId="ab">
    <w:name w:val="Balloon Text"/>
    <w:basedOn w:val="a"/>
    <w:link w:val="ac"/>
    <w:uiPriority w:val="99"/>
    <w:semiHidden/>
    <w:unhideWhenUsed/>
    <w:rsid w:val="00C4073C"/>
    <w:pPr>
      <w:spacing w:after="0" w:line="240" w:lineRule="auto"/>
    </w:pPr>
    <w:rPr>
      <w:rFonts w:ascii="Leelawadee" w:hAnsi="Leelawadee" w:cs="Angsana New"/>
      <w:sz w:val="18"/>
    </w:rPr>
  </w:style>
  <w:style w:type="character" w:customStyle="1" w:styleId="ac">
    <w:name w:val="ข้อความบอลลูน อักขระ"/>
    <w:basedOn w:val="a0"/>
    <w:link w:val="ab"/>
    <w:uiPriority w:val="99"/>
    <w:semiHidden/>
    <w:rsid w:val="00C4073C"/>
    <w:rPr>
      <w:rFonts w:ascii="Leelawadee" w:hAnsi="Leelawadee" w:cs="Angsana New"/>
      <w:sz w:val="18"/>
      <w:szCs w:val="22"/>
    </w:rPr>
  </w:style>
  <w:style w:type="paragraph" w:styleId="ad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10">
    <w:name w:val="1"/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character" w:customStyle="1" w:styleId="a5">
    <w:name w:val="ย่อหน้ารายการ อักขระ"/>
    <w:aliases w:val="00 List Bull อักขระ,Table Heading อักขระ,Heading_custom อักขระ,Footnote อักขระ,En tête 1 อักขระ"/>
    <w:link w:val="a4"/>
    <w:uiPriority w:val="34"/>
    <w:qFormat/>
    <w:locked/>
    <w:rsid w:val="00472329"/>
  </w:style>
  <w:style w:type="table" w:customStyle="1" w:styleId="11">
    <w:name w:val="เส้นตาราง1"/>
    <w:basedOn w:val="a1"/>
    <w:next w:val="a6"/>
    <w:uiPriority w:val="59"/>
    <w:rsid w:val="00557E4B"/>
    <w:pPr>
      <w:spacing w:after="0" w:line="240" w:lineRule="auto"/>
    </w:pPr>
    <w:rPr>
      <w:rFonts w:cs="Cordia New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">
    <w:name w:val="เส้นตาราง2"/>
    <w:basedOn w:val="a1"/>
    <w:next w:val="a6"/>
    <w:uiPriority w:val="59"/>
    <w:rsid w:val="00557E4B"/>
    <w:pPr>
      <w:spacing w:after="0" w:line="240" w:lineRule="auto"/>
    </w:pPr>
    <w:rPr>
      <w:rFonts w:cs="Cordia New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เส้นตาราง11"/>
    <w:basedOn w:val="a1"/>
    <w:next w:val="a6"/>
    <w:uiPriority w:val="59"/>
    <w:rsid w:val="00557E4B"/>
    <w:pPr>
      <w:spacing w:after="0" w:line="240" w:lineRule="auto"/>
    </w:pPr>
    <w:rPr>
      <w:rFonts w:cs="Cordia New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e">
    <w:name w:val="Hyperlink"/>
    <w:basedOn w:val="a0"/>
    <w:uiPriority w:val="99"/>
    <w:unhideWhenUsed/>
    <w:rsid w:val="00E85362"/>
    <w:rPr>
      <w:color w:val="0563C1" w:themeColor="hyperlink"/>
      <w:u w:val="single"/>
    </w:rPr>
  </w:style>
  <w:style w:type="character" w:styleId="af">
    <w:name w:val="Unresolved Mention"/>
    <w:basedOn w:val="a0"/>
    <w:uiPriority w:val="99"/>
    <w:semiHidden/>
    <w:unhideWhenUsed/>
    <w:rsid w:val="00E8536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jpeg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header" Target="header1.xml"/><Relationship Id="rId5" Type="http://schemas.openxmlformats.org/officeDocument/2006/relationships/settings" Target="settings.xml"/><Relationship Id="rId61" Type="http://schemas.openxmlformats.org/officeDocument/2006/relationships/theme" Target="theme/theme1.xml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jpe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3" Type="http://schemas.openxmlformats.org/officeDocument/2006/relationships/numbering" Target="numbering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png"/><Relationship Id="rId59" Type="http://schemas.openxmlformats.org/officeDocument/2006/relationships/footer" Target="footer1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pn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31" Type="http://schemas.openxmlformats.org/officeDocument/2006/relationships/image" Target="media/image23.pn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go:gDocsCustomXmlDataStorage xmlns:go="http://customooxmlschemas.google.com/" xmlns:r="http://schemas.openxmlformats.org/officeDocument/2006/relationships" uri="GoogleDocsCustomDataVersion1">
  <go:docsCustomData xmlns:go="http://customooxmlschemas.google.com/" roundtripDataSignature="AMtx7mjUYwjJEC/97qpPQ0r7RR6kUljtow==">AMUW2mUVqy6NrIfFbDQ2FfWXTPBzRocLYWsh5jjoNS3Mrlz3ZhG4yfRovInw8BfbMVWADZ7p3zo6R2K4JqHo+2N1oSKnJXH1Kx9+ztKBDWuBR8O+FmSCc6di1OZWMnBzmMBrwRwSh6Go</go:docsCustomData>
</go:gDocsCustomXmlDataStorage>
</file>

<file path=customXml/itemProps1.xml><?xml version="1.0" encoding="utf-8"?>
<ds:datastoreItem xmlns:ds="http://schemas.openxmlformats.org/officeDocument/2006/customXml" ds:itemID="{230E61CF-5F36-4DA0-844A-3224B0945924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757</TotalTime>
  <Pages>28</Pages>
  <Words>1881</Words>
  <Characters>10728</Characters>
  <Application>Microsoft Office Word</Application>
  <DocSecurity>0</DocSecurity>
  <Lines>89</Lines>
  <Paragraphs>25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Chukij Prempradit</dc:creator>
  <cp:keywords/>
  <dc:description/>
  <cp:lastModifiedBy>Hatyai Airport Immigration</cp:lastModifiedBy>
  <cp:revision>77</cp:revision>
  <cp:lastPrinted>2024-02-19T07:28:00Z</cp:lastPrinted>
  <dcterms:created xsi:type="dcterms:W3CDTF">2024-01-12T08:56:00Z</dcterms:created>
  <dcterms:modified xsi:type="dcterms:W3CDTF">2025-04-03T11:12:00Z</dcterms:modified>
</cp:coreProperties>
</file>